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9F90DF" w14:textId="77777777" w:rsidR="0058114D" w:rsidRDefault="0058114D" w:rsidP="007A3B9E">
      <w:pPr>
        <w:rPr>
          <w:rFonts w:ascii="Tahoma" w:hAnsi="Tahoma" w:cs="Tahoma"/>
          <w:bCs/>
        </w:rPr>
      </w:pPr>
    </w:p>
    <w:tbl>
      <w:tblPr>
        <w:tblW w:w="9927" w:type="dxa"/>
        <w:tblLook w:val="04A0" w:firstRow="1" w:lastRow="0" w:firstColumn="1" w:lastColumn="0" w:noHBand="0" w:noVBand="1"/>
      </w:tblPr>
      <w:tblGrid>
        <w:gridCol w:w="5211"/>
        <w:gridCol w:w="4716"/>
      </w:tblGrid>
      <w:tr w:rsidR="004E41FE" w:rsidRPr="004E41FE" w14:paraId="4EAD8B97" w14:textId="77777777" w:rsidTr="004E41FE">
        <w:trPr>
          <w:trHeight w:val="2180"/>
        </w:trPr>
        <w:tc>
          <w:tcPr>
            <w:tcW w:w="5211" w:type="dxa"/>
            <w:shd w:val="clear" w:color="auto" w:fill="auto"/>
          </w:tcPr>
          <w:p w14:paraId="5885A110" w14:textId="77777777" w:rsidR="004E41FE" w:rsidRPr="004E41FE" w:rsidRDefault="004E41FE" w:rsidP="00CD6EB3">
            <w:pPr>
              <w:spacing w:line="240" w:lineRule="atLeast"/>
              <w:ind w:left="29"/>
              <w:rPr>
                <w:rFonts w:ascii="Tahoma" w:hAnsi="Tahoma" w:cs="Tahoma"/>
                <w:b/>
              </w:rPr>
            </w:pPr>
            <w:r w:rsidRPr="004E41FE">
              <w:rPr>
                <w:rFonts w:ascii="Tahoma" w:hAnsi="Tahoma" w:cs="Tahoma"/>
              </w:rPr>
              <w:t>Согласовано</w:t>
            </w:r>
          </w:p>
          <w:p w14:paraId="1980CBCA" w14:textId="77777777" w:rsidR="004E41FE" w:rsidRPr="004E41FE" w:rsidRDefault="004E41FE" w:rsidP="00CD6EB3">
            <w:pPr>
              <w:ind w:left="29" w:right="-108"/>
              <w:rPr>
                <w:rFonts w:ascii="Tahoma" w:hAnsi="Tahoma" w:cs="Tahoma"/>
                <w:b/>
                <w:sz w:val="28"/>
                <w:szCs w:val="28"/>
              </w:rPr>
            </w:pPr>
            <w:r w:rsidRPr="004E41FE">
              <w:rPr>
                <w:rFonts w:ascii="Tahoma" w:hAnsi="Tahoma" w:cs="Tahoma"/>
                <w:bCs/>
              </w:rPr>
              <w:t>Заместитель Директора по строительству – руководитель</w:t>
            </w:r>
            <w:r>
              <w:rPr>
                <w:rFonts w:ascii="Tahoma" w:hAnsi="Tahoma" w:cs="Tahoma"/>
                <w:bCs/>
              </w:rPr>
              <w:t xml:space="preserve"> </w:t>
            </w:r>
            <w:r w:rsidRPr="004E41FE">
              <w:rPr>
                <w:rFonts w:ascii="Tahoma" w:hAnsi="Tahoma" w:cs="Tahoma"/>
                <w:bCs/>
              </w:rPr>
              <w:t xml:space="preserve">проектного офиса </w:t>
            </w:r>
          </w:p>
          <w:p w14:paraId="7D16CA36" w14:textId="77777777" w:rsidR="004E41FE" w:rsidRPr="004E41FE" w:rsidRDefault="004E41FE" w:rsidP="00CD6EB3">
            <w:pPr>
              <w:spacing w:line="240" w:lineRule="atLeast"/>
              <w:ind w:left="29"/>
              <w:rPr>
                <w:rFonts w:ascii="Tahoma" w:hAnsi="Tahoma" w:cs="Tahoma"/>
                <w:bCs/>
              </w:rPr>
            </w:pPr>
            <w:r w:rsidRPr="004E41FE">
              <w:rPr>
                <w:rFonts w:ascii="Tahoma" w:hAnsi="Tahoma" w:cs="Tahoma"/>
                <w:bCs/>
              </w:rPr>
              <w:t>КП ПАО «ГМК «норильский никель»</w:t>
            </w:r>
          </w:p>
          <w:p w14:paraId="6E5884E8" w14:textId="77777777" w:rsidR="004E41FE" w:rsidRPr="004E41FE" w:rsidRDefault="004E41FE" w:rsidP="00CD6EB3">
            <w:pPr>
              <w:spacing w:line="240" w:lineRule="atLeast"/>
              <w:ind w:left="29"/>
              <w:rPr>
                <w:rFonts w:ascii="Tahoma" w:hAnsi="Tahoma" w:cs="Tahoma"/>
                <w:bCs/>
              </w:rPr>
            </w:pPr>
          </w:p>
          <w:p w14:paraId="54EFABE5" w14:textId="77777777" w:rsidR="004E41FE" w:rsidRPr="004E41FE" w:rsidRDefault="004E41FE" w:rsidP="00CD6EB3">
            <w:pPr>
              <w:spacing w:line="240" w:lineRule="atLeast"/>
              <w:ind w:left="29"/>
              <w:rPr>
                <w:rFonts w:ascii="Tahoma" w:hAnsi="Tahoma" w:cs="Tahoma"/>
                <w:bCs/>
              </w:rPr>
            </w:pPr>
          </w:p>
          <w:p w14:paraId="09A25486" w14:textId="77777777" w:rsidR="004E41FE" w:rsidRPr="004E41FE" w:rsidRDefault="004E41FE" w:rsidP="00CD6EB3">
            <w:pPr>
              <w:spacing w:line="360" w:lineRule="auto"/>
              <w:ind w:left="29"/>
              <w:rPr>
                <w:rFonts w:ascii="Tahoma" w:hAnsi="Tahoma" w:cs="Tahoma"/>
                <w:bCs/>
              </w:rPr>
            </w:pPr>
            <w:r w:rsidRPr="004E41FE">
              <w:rPr>
                <w:rFonts w:ascii="Tahoma" w:hAnsi="Tahoma" w:cs="Tahoma"/>
                <w:bCs/>
              </w:rPr>
              <w:t>_________________С.В. Шишкунов</w:t>
            </w:r>
          </w:p>
          <w:p w14:paraId="33915479" w14:textId="77777777" w:rsidR="004E41FE" w:rsidRPr="004E41FE" w:rsidRDefault="004E41FE" w:rsidP="00CD6EB3">
            <w:pPr>
              <w:spacing w:line="240" w:lineRule="atLeast"/>
              <w:rPr>
                <w:rFonts w:ascii="Tahoma" w:hAnsi="Tahoma" w:cs="Tahoma"/>
              </w:rPr>
            </w:pPr>
            <w:r w:rsidRPr="004E41FE">
              <w:rPr>
                <w:rFonts w:ascii="Tahoma" w:hAnsi="Tahoma" w:cs="Tahoma"/>
              </w:rPr>
              <w:t>«___»___________2026 г.</w:t>
            </w:r>
          </w:p>
        </w:tc>
        <w:tc>
          <w:tcPr>
            <w:tcW w:w="4716" w:type="dxa"/>
            <w:shd w:val="clear" w:color="auto" w:fill="auto"/>
          </w:tcPr>
          <w:p w14:paraId="69627DD9" w14:textId="77777777" w:rsidR="004E41FE" w:rsidRPr="000D75D3" w:rsidRDefault="004E41FE" w:rsidP="004E41FE">
            <w:pPr>
              <w:spacing w:line="240" w:lineRule="atLeast"/>
              <w:ind w:left="320"/>
              <w:rPr>
                <w:rFonts w:ascii="Tahoma" w:hAnsi="Tahoma" w:cs="Tahoma"/>
                <w:b/>
              </w:rPr>
            </w:pPr>
            <w:r w:rsidRPr="000D75D3">
              <w:rPr>
                <w:rFonts w:ascii="Tahoma" w:hAnsi="Tahoma" w:cs="Tahoma"/>
              </w:rPr>
              <w:t>Утверждаю</w:t>
            </w:r>
          </w:p>
          <w:p w14:paraId="0282CA26" w14:textId="77777777" w:rsidR="004E41FE" w:rsidRPr="000D75D3" w:rsidRDefault="004E41FE" w:rsidP="004E41FE">
            <w:pPr>
              <w:ind w:left="320" w:right="-108"/>
              <w:rPr>
                <w:rFonts w:ascii="Tahoma" w:hAnsi="Tahoma" w:cs="Tahoma"/>
                <w:bCs/>
              </w:rPr>
            </w:pPr>
            <w:r w:rsidRPr="000D75D3">
              <w:rPr>
                <w:rFonts w:ascii="Tahoma" w:hAnsi="Tahoma" w:cs="Tahoma"/>
                <w:bCs/>
              </w:rPr>
              <w:t xml:space="preserve">Главный инженер </w:t>
            </w:r>
          </w:p>
          <w:p w14:paraId="6E91BEE3" w14:textId="2990A861" w:rsidR="004E41FE" w:rsidRPr="000D75D3" w:rsidRDefault="004E41FE" w:rsidP="004E41FE">
            <w:pPr>
              <w:ind w:left="320" w:right="-108"/>
              <w:rPr>
                <w:rFonts w:ascii="Tahoma" w:hAnsi="Tahoma" w:cs="Tahoma"/>
                <w:b/>
              </w:rPr>
            </w:pPr>
            <w:r w:rsidRPr="000D75D3">
              <w:rPr>
                <w:rFonts w:ascii="Tahoma" w:hAnsi="Tahoma" w:cs="Tahoma"/>
              </w:rPr>
              <w:t>ООО «</w:t>
            </w:r>
            <w:r w:rsidR="000D75D3" w:rsidRPr="000D75D3">
              <w:rPr>
                <w:rFonts w:ascii="Tahoma" w:hAnsi="Tahoma" w:cs="Tahoma"/>
              </w:rPr>
              <w:t>Ренонс</w:t>
            </w:r>
            <w:r w:rsidRPr="000D75D3">
              <w:rPr>
                <w:rFonts w:ascii="Tahoma" w:hAnsi="Tahoma" w:cs="Tahoma"/>
              </w:rPr>
              <w:t>»</w:t>
            </w:r>
          </w:p>
          <w:p w14:paraId="6854F550" w14:textId="77777777" w:rsidR="004E41FE" w:rsidRPr="000D75D3" w:rsidRDefault="004E41FE" w:rsidP="004E41FE">
            <w:pPr>
              <w:spacing w:line="240" w:lineRule="atLeast"/>
              <w:ind w:left="320"/>
              <w:rPr>
                <w:rFonts w:ascii="Tahoma" w:hAnsi="Tahoma" w:cs="Tahoma"/>
                <w:bCs/>
              </w:rPr>
            </w:pPr>
          </w:p>
          <w:p w14:paraId="1E53EFBB" w14:textId="77777777" w:rsidR="004E41FE" w:rsidRPr="000D75D3" w:rsidRDefault="004E41FE" w:rsidP="004E41FE">
            <w:pPr>
              <w:spacing w:line="240" w:lineRule="atLeast"/>
              <w:ind w:left="320"/>
              <w:rPr>
                <w:rFonts w:ascii="Tahoma" w:hAnsi="Tahoma" w:cs="Tahoma"/>
                <w:bCs/>
              </w:rPr>
            </w:pPr>
          </w:p>
          <w:p w14:paraId="1520A178" w14:textId="4093673C" w:rsidR="004E41FE" w:rsidRPr="000D75D3" w:rsidRDefault="004E41FE" w:rsidP="004E41FE">
            <w:pPr>
              <w:spacing w:line="360" w:lineRule="auto"/>
              <w:ind w:left="320"/>
              <w:rPr>
                <w:rFonts w:ascii="Tahoma" w:hAnsi="Tahoma" w:cs="Tahoma"/>
                <w:bCs/>
              </w:rPr>
            </w:pPr>
            <w:r w:rsidRPr="000D75D3">
              <w:rPr>
                <w:rFonts w:ascii="Tahoma" w:hAnsi="Tahoma" w:cs="Tahoma"/>
                <w:bCs/>
              </w:rPr>
              <w:t>____________</w:t>
            </w:r>
            <w:r w:rsidR="00F02311">
              <w:rPr>
                <w:rFonts w:ascii="Tahoma" w:hAnsi="Tahoma" w:cs="Tahoma"/>
                <w:bCs/>
              </w:rPr>
              <w:t xml:space="preserve">О.В. </w:t>
            </w:r>
            <w:r w:rsidR="000D75D3" w:rsidRPr="000D75D3">
              <w:rPr>
                <w:rFonts w:ascii="Tahoma" w:hAnsi="Tahoma" w:cs="Tahoma"/>
                <w:bCs/>
              </w:rPr>
              <w:t>Вебер</w:t>
            </w:r>
          </w:p>
          <w:p w14:paraId="1FDF257A" w14:textId="77777777" w:rsidR="004E41FE" w:rsidRPr="004E41FE" w:rsidRDefault="004E41FE" w:rsidP="004E41FE">
            <w:pPr>
              <w:spacing w:line="240" w:lineRule="atLeast"/>
              <w:ind w:left="320"/>
              <w:rPr>
                <w:rFonts w:ascii="Tahoma" w:hAnsi="Tahoma" w:cs="Tahoma"/>
              </w:rPr>
            </w:pPr>
            <w:r w:rsidRPr="000D75D3">
              <w:rPr>
                <w:rFonts w:ascii="Tahoma" w:hAnsi="Tahoma" w:cs="Tahoma"/>
              </w:rPr>
              <w:t>«___»___________2026 г.</w:t>
            </w:r>
          </w:p>
        </w:tc>
      </w:tr>
    </w:tbl>
    <w:p w14:paraId="72D10AA0" w14:textId="77777777" w:rsidR="005F4F94" w:rsidRPr="004E41FE" w:rsidRDefault="005F4F94" w:rsidP="002B5C31">
      <w:pPr>
        <w:jc w:val="center"/>
        <w:rPr>
          <w:rFonts w:ascii="Tahoma" w:hAnsi="Tahoma" w:cs="Tahoma"/>
          <w:b/>
          <w:bCs/>
          <w:sz w:val="28"/>
          <w:szCs w:val="28"/>
        </w:rPr>
      </w:pPr>
    </w:p>
    <w:p w14:paraId="5891961B" w14:textId="77777777" w:rsidR="005F4F94" w:rsidRPr="00680BF7" w:rsidRDefault="005F4F94" w:rsidP="002B5C31">
      <w:pPr>
        <w:jc w:val="center"/>
        <w:rPr>
          <w:rFonts w:ascii="Tahoma" w:hAnsi="Tahoma" w:cs="Tahoma"/>
          <w:b/>
          <w:bCs/>
        </w:rPr>
      </w:pPr>
    </w:p>
    <w:p w14:paraId="64387EEB" w14:textId="77777777" w:rsidR="007F528C" w:rsidRPr="007F2125" w:rsidRDefault="00280D7B" w:rsidP="002B5C31">
      <w:pPr>
        <w:jc w:val="center"/>
        <w:rPr>
          <w:rFonts w:ascii="Tahoma" w:hAnsi="Tahoma" w:cs="Tahoma"/>
          <w:b/>
          <w:bCs/>
        </w:rPr>
      </w:pPr>
      <w:r w:rsidRPr="007F2125">
        <w:rPr>
          <w:rFonts w:ascii="Tahoma" w:hAnsi="Tahoma" w:cs="Tahoma"/>
          <w:b/>
          <w:bCs/>
        </w:rPr>
        <w:t>ТЕХНИЧЕСКОЕ ЗАДАНИЕ</w:t>
      </w:r>
    </w:p>
    <w:p w14:paraId="6669F9E6" w14:textId="77777777" w:rsidR="00FE3C74" w:rsidRPr="007F2125" w:rsidRDefault="00FE3C74" w:rsidP="002B5C31">
      <w:pPr>
        <w:autoSpaceDE w:val="0"/>
        <w:autoSpaceDN w:val="0"/>
        <w:adjustRightInd w:val="0"/>
        <w:jc w:val="center"/>
        <w:rPr>
          <w:rFonts w:ascii="Tahoma" w:hAnsi="Tahoma" w:cs="Tahoma"/>
          <w:bCs/>
        </w:rPr>
      </w:pPr>
    </w:p>
    <w:p w14:paraId="0AA4E86A" w14:textId="24035D69" w:rsidR="00583D5A" w:rsidRPr="007F2125" w:rsidRDefault="000C781F" w:rsidP="00A43E16">
      <w:pPr>
        <w:autoSpaceDE w:val="0"/>
        <w:autoSpaceDN w:val="0"/>
        <w:adjustRightInd w:val="0"/>
        <w:jc w:val="center"/>
        <w:rPr>
          <w:rFonts w:ascii="Tahoma" w:hAnsi="Tahoma" w:cs="Tahoma"/>
          <w:bCs/>
        </w:rPr>
      </w:pPr>
      <w:r w:rsidRPr="007F2125">
        <w:rPr>
          <w:rFonts w:ascii="Tahoma" w:hAnsi="Tahoma" w:cs="Tahoma"/>
          <w:bCs/>
        </w:rPr>
        <w:t xml:space="preserve">на выполнение работ по </w:t>
      </w:r>
      <w:r w:rsidR="00AF623B" w:rsidRPr="007F2125">
        <w:rPr>
          <w:rFonts w:ascii="Tahoma" w:hAnsi="Tahoma" w:cs="Tahoma"/>
          <w:bCs/>
        </w:rPr>
        <w:t xml:space="preserve">обследованию </w:t>
      </w:r>
      <w:r w:rsidR="00583D5A" w:rsidRPr="007F2125">
        <w:rPr>
          <w:rFonts w:ascii="Tahoma" w:hAnsi="Tahoma" w:cs="Tahoma"/>
          <w:bCs/>
        </w:rPr>
        <w:t>объект</w:t>
      </w:r>
      <w:r w:rsidR="000D75D3">
        <w:rPr>
          <w:rFonts w:ascii="Tahoma" w:hAnsi="Tahoma" w:cs="Tahoma"/>
          <w:bCs/>
        </w:rPr>
        <w:t>ов</w:t>
      </w:r>
      <w:r w:rsidR="00583D5A" w:rsidRPr="007F2125">
        <w:rPr>
          <w:rFonts w:ascii="Tahoma" w:hAnsi="Tahoma" w:cs="Tahoma"/>
          <w:bCs/>
        </w:rPr>
        <w:t>:</w:t>
      </w:r>
    </w:p>
    <w:p w14:paraId="4665193B" w14:textId="30A387EE" w:rsidR="000D75D3" w:rsidRDefault="000D75D3" w:rsidP="000D75D3">
      <w:pPr>
        <w:jc w:val="center"/>
        <w:rPr>
          <w:rFonts w:ascii="Tahoma" w:hAnsi="Tahoma" w:cs="Tahoma"/>
        </w:rPr>
      </w:pPr>
      <w:r w:rsidRPr="000D75D3">
        <w:rPr>
          <w:rFonts w:ascii="Tahoma" w:hAnsi="Tahoma" w:cs="Tahoma"/>
        </w:rPr>
        <w:t>здание, расположенное по адресу: Красноярский край, г. Красноярск, ул. Копылова, д.2А</w:t>
      </w:r>
      <w:r>
        <w:rPr>
          <w:rFonts w:ascii="Tahoma" w:hAnsi="Tahoma" w:cs="Tahoma"/>
        </w:rPr>
        <w:t xml:space="preserve">; </w:t>
      </w:r>
    </w:p>
    <w:p w14:paraId="66E7AD89" w14:textId="0E98D5E7" w:rsidR="00FE3C74" w:rsidRPr="00A43E16" w:rsidRDefault="000D75D3" w:rsidP="000D75D3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здание</w:t>
      </w:r>
      <w:r w:rsidRPr="000D75D3">
        <w:rPr>
          <w:rFonts w:ascii="Tahoma" w:hAnsi="Tahoma" w:cs="Tahoma"/>
        </w:rPr>
        <w:t xml:space="preserve">, расположенное по адресу: Красноярский край, г. Красноярск, ул. Республики, </w:t>
      </w:r>
      <w:proofErr w:type="spellStart"/>
      <w:r w:rsidRPr="000D75D3">
        <w:rPr>
          <w:rFonts w:ascii="Tahoma" w:hAnsi="Tahoma" w:cs="Tahoma"/>
        </w:rPr>
        <w:t>зд</w:t>
      </w:r>
      <w:proofErr w:type="spellEnd"/>
      <w:r w:rsidRPr="000D75D3">
        <w:rPr>
          <w:rFonts w:ascii="Tahoma" w:hAnsi="Tahoma" w:cs="Tahoma"/>
        </w:rPr>
        <w:t>. 51/3</w:t>
      </w:r>
    </w:p>
    <w:p w14:paraId="60F93FB4" w14:textId="77777777" w:rsidR="00FE3C74" w:rsidRPr="00680BF7" w:rsidRDefault="00FE3C74" w:rsidP="002B5C31">
      <w:pPr>
        <w:autoSpaceDE w:val="0"/>
        <w:autoSpaceDN w:val="0"/>
        <w:adjustRightInd w:val="0"/>
        <w:jc w:val="center"/>
        <w:rPr>
          <w:rFonts w:ascii="Tahoma" w:hAnsi="Tahoma" w:cs="Tahoma"/>
          <w:bCs/>
        </w:rPr>
      </w:pPr>
    </w:p>
    <w:p w14:paraId="550DBB8C" w14:textId="77777777" w:rsidR="0066460B" w:rsidRPr="00680BF7" w:rsidRDefault="0066460B" w:rsidP="002B5C31">
      <w:pPr>
        <w:autoSpaceDE w:val="0"/>
        <w:autoSpaceDN w:val="0"/>
        <w:adjustRightInd w:val="0"/>
        <w:jc w:val="center"/>
        <w:rPr>
          <w:rFonts w:ascii="Tahoma" w:hAnsi="Tahoma" w:cs="Tahoma"/>
          <w:bCs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361"/>
        <w:gridCol w:w="4961"/>
      </w:tblGrid>
      <w:tr w:rsidR="00FE3C74" w:rsidRPr="00680BF7" w14:paraId="38285039" w14:textId="77777777" w:rsidTr="00294F54">
        <w:tc>
          <w:tcPr>
            <w:tcW w:w="4361" w:type="dxa"/>
            <w:shd w:val="clear" w:color="auto" w:fill="auto"/>
          </w:tcPr>
          <w:p w14:paraId="0AE0DDED" w14:textId="77777777" w:rsidR="00FE3C74" w:rsidRPr="00680BF7" w:rsidRDefault="00FE3C74" w:rsidP="002B5C31">
            <w:pPr>
              <w:pStyle w:val="13"/>
              <w:spacing w:line="240" w:lineRule="auto"/>
              <w:rPr>
                <w:b/>
                <w:color w:val="auto"/>
                <w:sz w:val="24"/>
                <w:szCs w:val="24"/>
              </w:rPr>
            </w:pPr>
          </w:p>
          <w:p w14:paraId="6FAE8E6F" w14:textId="77777777" w:rsidR="00FE3C74" w:rsidRPr="00680BF7" w:rsidRDefault="00FE3C74" w:rsidP="002B5C31">
            <w:pPr>
              <w:pStyle w:val="13"/>
              <w:spacing w:line="240" w:lineRule="auto"/>
              <w:rPr>
                <w:b/>
                <w:color w:val="auto"/>
                <w:sz w:val="24"/>
                <w:szCs w:val="24"/>
              </w:rPr>
            </w:pPr>
          </w:p>
          <w:p w14:paraId="169B2127" w14:textId="77777777" w:rsidR="00FE3C74" w:rsidRPr="00680BF7" w:rsidRDefault="00FE3C74" w:rsidP="002B5C31">
            <w:pPr>
              <w:pStyle w:val="13"/>
              <w:spacing w:line="240" w:lineRule="auto"/>
              <w:rPr>
                <w:b/>
                <w:color w:val="auto"/>
                <w:sz w:val="24"/>
                <w:szCs w:val="24"/>
              </w:rPr>
            </w:pPr>
          </w:p>
          <w:p w14:paraId="58538D23" w14:textId="77777777" w:rsidR="00FE3C74" w:rsidRPr="00680BF7" w:rsidRDefault="00FE3C74" w:rsidP="002B5C31">
            <w:pPr>
              <w:pStyle w:val="13"/>
              <w:spacing w:line="240" w:lineRule="auto"/>
              <w:rPr>
                <w:b/>
                <w:color w:val="auto"/>
                <w:sz w:val="24"/>
                <w:szCs w:val="24"/>
              </w:rPr>
            </w:pPr>
            <w:r w:rsidRPr="00680BF7">
              <w:rPr>
                <w:b/>
                <w:color w:val="auto"/>
                <w:sz w:val="24"/>
                <w:szCs w:val="24"/>
              </w:rPr>
              <w:t>ЗАКАЗЧИК:</w:t>
            </w:r>
          </w:p>
        </w:tc>
        <w:tc>
          <w:tcPr>
            <w:tcW w:w="4961" w:type="dxa"/>
            <w:shd w:val="clear" w:color="auto" w:fill="auto"/>
          </w:tcPr>
          <w:p w14:paraId="185A6BDB" w14:textId="77777777" w:rsidR="00FE3C74" w:rsidRPr="00680BF7" w:rsidRDefault="00FE3C74" w:rsidP="002B5C31">
            <w:pPr>
              <w:pStyle w:val="13"/>
              <w:spacing w:line="240" w:lineRule="auto"/>
              <w:rPr>
                <w:color w:val="auto"/>
                <w:sz w:val="24"/>
                <w:szCs w:val="24"/>
              </w:rPr>
            </w:pPr>
          </w:p>
          <w:p w14:paraId="5FE878DD" w14:textId="77777777" w:rsidR="00FE3C74" w:rsidRPr="00680BF7" w:rsidRDefault="00FE3C74" w:rsidP="002B5C31">
            <w:pPr>
              <w:pStyle w:val="13"/>
              <w:spacing w:line="240" w:lineRule="auto"/>
              <w:rPr>
                <w:color w:val="auto"/>
                <w:sz w:val="24"/>
                <w:szCs w:val="24"/>
              </w:rPr>
            </w:pPr>
          </w:p>
          <w:p w14:paraId="74719AFC" w14:textId="77777777" w:rsidR="00FE3C74" w:rsidRPr="00680BF7" w:rsidRDefault="00FE3C74" w:rsidP="002B5C31">
            <w:pPr>
              <w:pStyle w:val="13"/>
              <w:spacing w:line="240" w:lineRule="auto"/>
              <w:rPr>
                <w:color w:val="auto"/>
                <w:sz w:val="24"/>
                <w:szCs w:val="24"/>
              </w:rPr>
            </w:pPr>
          </w:p>
          <w:p w14:paraId="4553BA8B" w14:textId="4D18324A" w:rsidR="00FE3C74" w:rsidRPr="00680BF7" w:rsidRDefault="00A34C65" w:rsidP="00A34C65">
            <w:pPr>
              <w:pStyle w:val="13"/>
              <w:tabs>
                <w:tab w:val="left" w:pos="4181"/>
              </w:tabs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ООО «Ренонс»</w:t>
            </w:r>
          </w:p>
        </w:tc>
      </w:tr>
      <w:tr w:rsidR="00FE3C74" w:rsidRPr="00680BF7" w14:paraId="2B4E1858" w14:textId="77777777" w:rsidTr="00294F54">
        <w:tc>
          <w:tcPr>
            <w:tcW w:w="4361" w:type="dxa"/>
            <w:shd w:val="clear" w:color="auto" w:fill="auto"/>
          </w:tcPr>
          <w:p w14:paraId="7D9A597E" w14:textId="77777777" w:rsidR="00FE3C74" w:rsidRPr="00680BF7" w:rsidRDefault="00FE3C74" w:rsidP="002B5C31">
            <w:pPr>
              <w:pStyle w:val="13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5683F38" w14:textId="77777777" w:rsidR="00FE3C74" w:rsidRPr="00680BF7" w:rsidRDefault="00FE3C74" w:rsidP="002B5C31">
            <w:pPr>
              <w:pStyle w:val="13"/>
              <w:spacing w:line="240" w:lineRule="auto"/>
              <w:rPr>
                <w:color w:val="auto"/>
                <w:sz w:val="24"/>
                <w:szCs w:val="24"/>
              </w:rPr>
            </w:pPr>
          </w:p>
        </w:tc>
      </w:tr>
      <w:tr w:rsidR="00FE3C74" w:rsidRPr="00680BF7" w14:paraId="4130A1AB" w14:textId="77777777" w:rsidTr="00294F54">
        <w:tc>
          <w:tcPr>
            <w:tcW w:w="4361" w:type="dxa"/>
            <w:shd w:val="clear" w:color="auto" w:fill="auto"/>
          </w:tcPr>
          <w:p w14:paraId="6E08A901" w14:textId="77777777" w:rsidR="00FE3C74" w:rsidRPr="00680BF7" w:rsidRDefault="00FE3C74" w:rsidP="002B5C31">
            <w:pPr>
              <w:pStyle w:val="13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D487EAD" w14:textId="77777777" w:rsidR="00FE3C74" w:rsidRPr="00680BF7" w:rsidRDefault="00FE3C74" w:rsidP="002B5C31">
            <w:pPr>
              <w:pStyle w:val="13"/>
              <w:spacing w:line="240" w:lineRule="auto"/>
              <w:rPr>
                <w:color w:val="auto"/>
                <w:sz w:val="24"/>
                <w:szCs w:val="24"/>
              </w:rPr>
            </w:pPr>
          </w:p>
        </w:tc>
      </w:tr>
      <w:tr w:rsidR="00FE3C74" w:rsidRPr="00680BF7" w14:paraId="5A9133D0" w14:textId="77777777" w:rsidTr="00294F54">
        <w:tc>
          <w:tcPr>
            <w:tcW w:w="4361" w:type="dxa"/>
            <w:shd w:val="clear" w:color="auto" w:fill="auto"/>
          </w:tcPr>
          <w:p w14:paraId="01B6E967" w14:textId="77777777" w:rsidR="00FE3C74" w:rsidRPr="00680BF7" w:rsidRDefault="00FE3C74" w:rsidP="002B5C31">
            <w:pPr>
              <w:pStyle w:val="13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124C472" w14:textId="77777777" w:rsidR="00FE3C74" w:rsidRPr="00680BF7" w:rsidRDefault="00FE3C74" w:rsidP="002B5C31">
            <w:pPr>
              <w:pStyle w:val="13"/>
              <w:spacing w:line="240" w:lineRule="auto"/>
              <w:rPr>
                <w:color w:val="auto"/>
                <w:sz w:val="24"/>
                <w:szCs w:val="24"/>
              </w:rPr>
            </w:pPr>
          </w:p>
        </w:tc>
      </w:tr>
      <w:tr w:rsidR="00FE3C74" w:rsidRPr="00680BF7" w14:paraId="3072ED1E" w14:textId="77777777" w:rsidTr="00294F54">
        <w:tc>
          <w:tcPr>
            <w:tcW w:w="4361" w:type="dxa"/>
            <w:shd w:val="clear" w:color="auto" w:fill="auto"/>
          </w:tcPr>
          <w:p w14:paraId="0F7DA0B6" w14:textId="77777777" w:rsidR="00FE3C74" w:rsidRPr="00680BF7" w:rsidRDefault="00FE3C74" w:rsidP="002B5C31">
            <w:pPr>
              <w:pStyle w:val="13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18B1A0A" w14:textId="77777777" w:rsidR="00FE3C74" w:rsidRPr="00680BF7" w:rsidRDefault="00FE3C74" w:rsidP="002B5C31">
            <w:pPr>
              <w:pStyle w:val="13"/>
              <w:spacing w:line="240" w:lineRule="auto"/>
              <w:rPr>
                <w:color w:val="auto"/>
                <w:sz w:val="24"/>
                <w:szCs w:val="24"/>
              </w:rPr>
            </w:pPr>
          </w:p>
        </w:tc>
      </w:tr>
      <w:tr w:rsidR="00FE3C74" w:rsidRPr="00680BF7" w14:paraId="20F56802" w14:textId="77777777" w:rsidTr="00294F54">
        <w:tc>
          <w:tcPr>
            <w:tcW w:w="4361" w:type="dxa"/>
            <w:shd w:val="clear" w:color="auto" w:fill="auto"/>
          </w:tcPr>
          <w:p w14:paraId="43FF5890" w14:textId="77777777" w:rsidR="00FE3C74" w:rsidRPr="00680BF7" w:rsidRDefault="00FE3C74" w:rsidP="002B5C31">
            <w:pPr>
              <w:pStyle w:val="13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5F55CC9" w14:textId="77777777" w:rsidR="00FE3C74" w:rsidRPr="00680BF7" w:rsidRDefault="00FE3C74" w:rsidP="002B5C31">
            <w:pPr>
              <w:pStyle w:val="13"/>
              <w:spacing w:line="240" w:lineRule="auto"/>
              <w:rPr>
                <w:color w:val="auto"/>
                <w:sz w:val="24"/>
                <w:szCs w:val="24"/>
              </w:rPr>
            </w:pPr>
          </w:p>
        </w:tc>
      </w:tr>
      <w:tr w:rsidR="00FE3C74" w:rsidRPr="00680BF7" w14:paraId="2D9D3C6A" w14:textId="77777777" w:rsidTr="00294F54">
        <w:tc>
          <w:tcPr>
            <w:tcW w:w="4361" w:type="dxa"/>
            <w:shd w:val="clear" w:color="auto" w:fill="auto"/>
            <w:vAlign w:val="center"/>
          </w:tcPr>
          <w:p w14:paraId="01A3D82B" w14:textId="77777777" w:rsidR="00FE3C74" w:rsidRPr="00680BF7" w:rsidRDefault="00FE3C74" w:rsidP="00DD5A6D">
            <w:pPr>
              <w:pStyle w:val="13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</w:tcPr>
          <w:p w14:paraId="05A88905" w14:textId="77777777" w:rsidR="00FE3C74" w:rsidRPr="00680BF7" w:rsidRDefault="00FE3C74" w:rsidP="002B5C31">
            <w:pPr>
              <w:pStyle w:val="13"/>
              <w:spacing w:line="240" w:lineRule="auto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FE3C74" w:rsidRPr="00680BF7" w14:paraId="45C3B5D7" w14:textId="77777777" w:rsidTr="00294F54">
        <w:tc>
          <w:tcPr>
            <w:tcW w:w="4361" w:type="dxa"/>
            <w:shd w:val="clear" w:color="auto" w:fill="auto"/>
            <w:vAlign w:val="center"/>
          </w:tcPr>
          <w:p w14:paraId="04238B4E" w14:textId="77777777" w:rsidR="00FE3C74" w:rsidRPr="00680BF7" w:rsidRDefault="00FE3C74" w:rsidP="002B5C31">
            <w:pPr>
              <w:pStyle w:val="13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</w:tcPr>
          <w:p w14:paraId="62A3ECE3" w14:textId="77777777" w:rsidR="00FE3C74" w:rsidRPr="00680BF7" w:rsidRDefault="00FE3C74" w:rsidP="002B5C31">
            <w:pPr>
              <w:pStyle w:val="13"/>
              <w:spacing w:line="240" w:lineRule="auto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FE3C74" w:rsidRPr="00680BF7" w14:paraId="0D068697" w14:textId="77777777" w:rsidTr="00294F54">
        <w:tc>
          <w:tcPr>
            <w:tcW w:w="4361" w:type="dxa"/>
            <w:shd w:val="clear" w:color="auto" w:fill="auto"/>
            <w:vAlign w:val="center"/>
          </w:tcPr>
          <w:p w14:paraId="0023D486" w14:textId="77777777" w:rsidR="00FE3C74" w:rsidRPr="00680BF7" w:rsidRDefault="00FE3C74" w:rsidP="002B5C31">
            <w:pPr>
              <w:pStyle w:val="13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</w:tcPr>
          <w:p w14:paraId="799CBCDE" w14:textId="77777777" w:rsidR="00FE3C74" w:rsidRPr="00680BF7" w:rsidRDefault="00FE3C74" w:rsidP="002B5C31">
            <w:pPr>
              <w:pStyle w:val="13"/>
              <w:spacing w:line="240" w:lineRule="auto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FE3C74" w:rsidRPr="00680BF7" w14:paraId="451EDF16" w14:textId="77777777" w:rsidTr="00294F54">
        <w:tc>
          <w:tcPr>
            <w:tcW w:w="4361" w:type="dxa"/>
            <w:shd w:val="clear" w:color="auto" w:fill="auto"/>
            <w:vAlign w:val="center"/>
          </w:tcPr>
          <w:p w14:paraId="4E660CF8" w14:textId="77777777" w:rsidR="00FE3C74" w:rsidRPr="00680BF7" w:rsidRDefault="00FE3C74" w:rsidP="002B5C31">
            <w:pPr>
              <w:pStyle w:val="13"/>
              <w:spacing w:before="120"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</w:tcPr>
          <w:p w14:paraId="3C0C7630" w14:textId="77777777" w:rsidR="00FE3C74" w:rsidRPr="00680BF7" w:rsidRDefault="00FE3C74" w:rsidP="002B5C31">
            <w:pPr>
              <w:pStyle w:val="13"/>
              <w:spacing w:line="240" w:lineRule="auto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FE3C74" w:rsidRPr="00680BF7" w14:paraId="2F01A669" w14:textId="77777777" w:rsidTr="00294F54">
        <w:tc>
          <w:tcPr>
            <w:tcW w:w="4361" w:type="dxa"/>
            <w:shd w:val="clear" w:color="auto" w:fill="auto"/>
            <w:vAlign w:val="center"/>
          </w:tcPr>
          <w:p w14:paraId="4C612C0D" w14:textId="77777777" w:rsidR="00FE3C74" w:rsidRPr="00680BF7" w:rsidRDefault="00FE3C74" w:rsidP="002B5C31">
            <w:pPr>
              <w:pStyle w:val="13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bottom"/>
          </w:tcPr>
          <w:p w14:paraId="46E3DF7D" w14:textId="77777777" w:rsidR="00FE3C74" w:rsidRPr="00680BF7" w:rsidRDefault="00FE3C74" w:rsidP="002B5C31">
            <w:pPr>
              <w:pStyle w:val="13"/>
              <w:spacing w:line="240" w:lineRule="auto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FE3C74" w:rsidRPr="00680BF7" w14:paraId="6C3E6B52" w14:textId="77777777" w:rsidTr="00294F54">
        <w:tc>
          <w:tcPr>
            <w:tcW w:w="4361" w:type="dxa"/>
            <w:shd w:val="clear" w:color="auto" w:fill="auto"/>
          </w:tcPr>
          <w:p w14:paraId="6D59E87A" w14:textId="77777777" w:rsidR="00FE3C74" w:rsidRPr="00680BF7" w:rsidRDefault="00FE3C74" w:rsidP="002B5C31">
            <w:pPr>
              <w:pStyle w:val="13"/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D388476" w14:textId="77777777" w:rsidR="00FE3C74" w:rsidRPr="00680BF7" w:rsidRDefault="00FE3C74" w:rsidP="002B5C31">
            <w:pPr>
              <w:pStyle w:val="13"/>
              <w:spacing w:line="240" w:lineRule="auto"/>
              <w:rPr>
                <w:color w:val="auto"/>
                <w:sz w:val="24"/>
                <w:szCs w:val="24"/>
              </w:rPr>
            </w:pPr>
          </w:p>
        </w:tc>
      </w:tr>
    </w:tbl>
    <w:p w14:paraId="31A81B6E" w14:textId="77777777" w:rsidR="00B43FA3" w:rsidRDefault="00B43FA3" w:rsidP="002B5C31">
      <w:pPr>
        <w:jc w:val="center"/>
        <w:rPr>
          <w:rFonts w:ascii="Tahoma" w:hAnsi="Tahoma" w:cs="Tahoma"/>
          <w:b/>
          <w:bCs/>
        </w:rPr>
      </w:pPr>
    </w:p>
    <w:p w14:paraId="19312181" w14:textId="77777777" w:rsidR="0059580B" w:rsidRDefault="0059580B" w:rsidP="002B5C31">
      <w:pPr>
        <w:jc w:val="center"/>
        <w:rPr>
          <w:rFonts w:ascii="Tahoma" w:hAnsi="Tahoma" w:cs="Tahoma"/>
          <w:b/>
          <w:bCs/>
        </w:rPr>
      </w:pPr>
    </w:p>
    <w:p w14:paraId="0CDF23D7" w14:textId="77777777" w:rsidR="0059580B" w:rsidRDefault="0059580B" w:rsidP="002B5C31">
      <w:pPr>
        <w:jc w:val="center"/>
        <w:rPr>
          <w:rFonts w:ascii="Tahoma" w:hAnsi="Tahoma" w:cs="Tahoma"/>
          <w:b/>
          <w:bCs/>
        </w:rPr>
      </w:pPr>
    </w:p>
    <w:p w14:paraId="676E97A4" w14:textId="77777777" w:rsidR="0059580B" w:rsidRDefault="0059580B" w:rsidP="002B5C31">
      <w:pPr>
        <w:jc w:val="center"/>
        <w:rPr>
          <w:rFonts w:ascii="Tahoma" w:hAnsi="Tahoma" w:cs="Tahoma"/>
          <w:b/>
          <w:bCs/>
        </w:rPr>
      </w:pPr>
    </w:p>
    <w:p w14:paraId="0BBCD0D4" w14:textId="77777777" w:rsidR="00B43FA3" w:rsidRDefault="00B43FA3" w:rsidP="002B5C31">
      <w:pPr>
        <w:jc w:val="center"/>
        <w:rPr>
          <w:rFonts w:ascii="Tahoma" w:hAnsi="Tahoma" w:cs="Tahoma"/>
          <w:b/>
          <w:bCs/>
        </w:rPr>
      </w:pPr>
    </w:p>
    <w:p w14:paraId="65A412E8" w14:textId="77777777" w:rsidR="004B147C" w:rsidRDefault="004B147C" w:rsidP="002B5C31">
      <w:pPr>
        <w:jc w:val="center"/>
        <w:rPr>
          <w:rFonts w:ascii="Tahoma" w:hAnsi="Tahoma" w:cs="Tahoma"/>
          <w:b/>
          <w:bCs/>
        </w:rPr>
      </w:pPr>
    </w:p>
    <w:p w14:paraId="62762978" w14:textId="77777777" w:rsidR="004B147C" w:rsidRDefault="004B147C" w:rsidP="002B5C31">
      <w:pPr>
        <w:jc w:val="center"/>
        <w:rPr>
          <w:rFonts w:ascii="Tahoma" w:hAnsi="Tahoma" w:cs="Tahoma"/>
          <w:b/>
          <w:bCs/>
        </w:rPr>
      </w:pPr>
    </w:p>
    <w:p w14:paraId="6A21BC9A" w14:textId="77777777" w:rsidR="004B147C" w:rsidRDefault="004B147C" w:rsidP="00194410">
      <w:pPr>
        <w:rPr>
          <w:rFonts w:ascii="Tahoma" w:hAnsi="Tahoma" w:cs="Tahoma"/>
          <w:b/>
          <w:bCs/>
        </w:rPr>
      </w:pPr>
    </w:p>
    <w:p w14:paraId="2B4D623F" w14:textId="77777777" w:rsidR="004B147C" w:rsidRDefault="004B147C" w:rsidP="002B5C31">
      <w:pPr>
        <w:jc w:val="center"/>
        <w:rPr>
          <w:rFonts w:ascii="Tahoma" w:hAnsi="Tahoma" w:cs="Tahoma"/>
          <w:b/>
          <w:bCs/>
        </w:rPr>
      </w:pPr>
    </w:p>
    <w:p w14:paraId="52BEDFDB" w14:textId="77777777" w:rsidR="004B147C" w:rsidRDefault="004B147C" w:rsidP="002B5C31">
      <w:pPr>
        <w:jc w:val="center"/>
        <w:rPr>
          <w:rFonts w:ascii="Tahoma" w:hAnsi="Tahoma" w:cs="Tahoma"/>
          <w:b/>
          <w:bCs/>
        </w:rPr>
      </w:pPr>
    </w:p>
    <w:p w14:paraId="7F9EADA5" w14:textId="77777777" w:rsidR="004B147C" w:rsidRPr="00680BF7" w:rsidRDefault="004B147C" w:rsidP="002B5C31">
      <w:pPr>
        <w:jc w:val="center"/>
        <w:rPr>
          <w:rFonts w:ascii="Tahoma" w:hAnsi="Tahoma" w:cs="Tahoma"/>
          <w:b/>
          <w:bCs/>
        </w:rPr>
      </w:pPr>
    </w:p>
    <w:p w14:paraId="05789206" w14:textId="77777777" w:rsidR="002E6DEA" w:rsidRPr="00680BF7" w:rsidRDefault="00FE3C74" w:rsidP="002B5C31">
      <w:pPr>
        <w:jc w:val="center"/>
        <w:rPr>
          <w:rFonts w:ascii="Tahoma" w:hAnsi="Tahoma" w:cs="Tahoma"/>
          <w:bCs/>
        </w:rPr>
      </w:pPr>
      <w:r w:rsidRPr="00680BF7">
        <w:rPr>
          <w:rFonts w:ascii="Tahoma" w:hAnsi="Tahoma" w:cs="Tahoma"/>
          <w:bCs/>
        </w:rPr>
        <w:t>Норильск, 202</w:t>
      </w:r>
      <w:r w:rsidR="00194410">
        <w:rPr>
          <w:rFonts w:ascii="Tahoma" w:hAnsi="Tahoma" w:cs="Tahoma"/>
          <w:bCs/>
        </w:rPr>
        <w:t>6</w:t>
      </w:r>
      <w:r w:rsidRPr="00680BF7">
        <w:rPr>
          <w:rFonts w:ascii="Tahoma" w:hAnsi="Tahoma" w:cs="Tahoma"/>
          <w:bCs/>
        </w:rPr>
        <w:t xml:space="preserve"> г.</w:t>
      </w:r>
    </w:p>
    <w:p w14:paraId="7D86A60D" w14:textId="4DA586BA" w:rsidR="009F104F" w:rsidRPr="00194410" w:rsidRDefault="00D86568" w:rsidP="00194410">
      <w:pPr>
        <w:ind w:firstLine="708"/>
        <w:jc w:val="both"/>
      </w:pPr>
      <w:r w:rsidRPr="00680BF7">
        <w:rPr>
          <w:rFonts w:ascii="Tahoma" w:hAnsi="Tahoma" w:cs="Tahoma"/>
        </w:rPr>
        <w:br w:type="page"/>
      </w:r>
      <w:bookmarkStart w:id="0" w:name="OLE_LINK1"/>
      <w:bookmarkStart w:id="1" w:name="OLE_LINK2"/>
      <w:r w:rsidR="00366D56" w:rsidRPr="00680BF7">
        <w:rPr>
          <w:rFonts w:ascii="Tahoma" w:hAnsi="Tahoma" w:cs="Tahoma"/>
          <w:spacing w:val="-2"/>
        </w:rPr>
        <w:lastRenderedPageBreak/>
        <w:t xml:space="preserve">Настоящее Техническое задание </w:t>
      </w:r>
      <w:r w:rsidR="009F104F" w:rsidRPr="00680BF7">
        <w:rPr>
          <w:rFonts w:ascii="Tahoma" w:hAnsi="Tahoma" w:cs="Tahoma"/>
          <w:spacing w:val="-2"/>
        </w:rPr>
        <w:t xml:space="preserve">разработано </w:t>
      </w:r>
      <w:r w:rsidR="00366D56" w:rsidRPr="00680BF7">
        <w:rPr>
          <w:rFonts w:ascii="Tahoma" w:hAnsi="Tahoma" w:cs="Tahoma"/>
          <w:spacing w:val="-2"/>
        </w:rPr>
        <w:t xml:space="preserve">на </w:t>
      </w:r>
      <w:r w:rsidR="009F104F" w:rsidRPr="00680BF7">
        <w:rPr>
          <w:rFonts w:ascii="Tahoma" w:hAnsi="Tahoma" w:cs="Tahoma"/>
          <w:spacing w:val="-2"/>
        </w:rPr>
        <w:t>выполнение работ по обследованию здани</w:t>
      </w:r>
      <w:r w:rsidR="00AF46C8">
        <w:rPr>
          <w:rFonts w:ascii="Tahoma" w:hAnsi="Tahoma" w:cs="Tahoma"/>
          <w:spacing w:val="-2"/>
        </w:rPr>
        <w:t>й</w:t>
      </w:r>
      <w:r w:rsidR="00194410">
        <w:rPr>
          <w:rFonts w:ascii="Tahoma" w:hAnsi="Tahoma" w:cs="Tahoma"/>
          <w:spacing w:val="-2"/>
        </w:rPr>
        <w:t xml:space="preserve"> </w:t>
      </w:r>
      <w:r w:rsidR="00194410" w:rsidRPr="00A43E16">
        <w:rPr>
          <w:rFonts w:ascii="Tahoma" w:hAnsi="Tahoma" w:cs="Tahoma"/>
        </w:rPr>
        <w:t>Красноярск</w:t>
      </w:r>
      <w:r w:rsidR="00194410">
        <w:rPr>
          <w:rFonts w:ascii="Tahoma" w:hAnsi="Tahoma" w:cs="Tahoma"/>
        </w:rPr>
        <w:t xml:space="preserve">ого </w:t>
      </w:r>
      <w:r w:rsidR="00194410" w:rsidRPr="00A43E16">
        <w:rPr>
          <w:rFonts w:ascii="Tahoma" w:hAnsi="Tahoma" w:cs="Tahoma"/>
        </w:rPr>
        <w:t>представительств</w:t>
      </w:r>
      <w:r w:rsidR="00194410">
        <w:rPr>
          <w:rFonts w:ascii="Tahoma" w:hAnsi="Tahoma" w:cs="Tahoma"/>
        </w:rPr>
        <w:t>а</w:t>
      </w:r>
      <w:r w:rsidR="00194410" w:rsidRPr="00A43E16">
        <w:rPr>
          <w:rFonts w:ascii="Tahoma" w:hAnsi="Tahoma" w:cs="Tahoma"/>
        </w:rPr>
        <w:t xml:space="preserve"> ПАО </w:t>
      </w:r>
      <w:r w:rsidR="00194410">
        <w:rPr>
          <w:rFonts w:ascii="Tahoma" w:hAnsi="Tahoma" w:cs="Tahoma"/>
        </w:rPr>
        <w:t>«</w:t>
      </w:r>
      <w:r w:rsidR="00194410" w:rsidRPr="00A43E16">
        <w:rPr>
          <w:rFonts w:ascii="Tahoma" w:hAnsi="Tahoma" w:cs="Tahoma"/>
        </w:rPr>
        <w:t>ГМК «Норильский никель»,</w:t>
      </w:r>
      <w:r w:rsidR="00194410">
        <w:rPr>
          <w:rFonts w:ascii="Tahoma" w:hAnsi="Tahoma" w:cs="Tahoma"/>
        </w:rPr>
        <w:t xml:space="preserve"> </w:t>
      </w:r>
      <w:r w:rsidR="009F104F" w:rsidRPr="00680BF7">
        <w:rPr>
          <w:rFonts w:ascii="Tahoma" w:hAnsi="Tahoma" w:cs="Tahoma"/>
          <w:spacing w:val="-2"/>
        </w:rPr>
        <w:t>расположенн</w:t>
      </w:r>
      <w:r w:rsidR="00AF46C8">
        <w:rPr>
          <w:rFonts w:ascii="Tahoma" w:hAnsi="Tahoma" w:cs="Tahoma"/>
          <w:spacing w:val="-2"/>
        </w:rPr>
        <w:t>ых</w:t>
      </w:r>
      <w:r w:rsidR="009F104F" w:rsidRPr="00680BF7">
        <w:rPr>
          <w:rFonts w:ascii="Tahoma" w:hAnsi="Tahoma" w:cs="Tahoma"/>
          <w:spacing w:val="-2"/>
        </w:rPr>
        <w:t xml:space="preserve"> по адресу: </w:t>
      </w:r>
      <w:r w:rsidR="0059580B">
        <w:rPr>
          <w:rFonts w:ascii="Tahoma" w:hAnsi="Tahoma" w:cs="Tahoma"/>
          <w:spacing w:val="-2"/>
        </w:rPr>
        <w:t>66</w:t>
      </w:r>
      <w:r w:rsidR="00194410">
        <w:rPr>
          <w:rFonts w:ascii="Tahoma" w:hAnsi="Tahoma" w:cs="Tahoma"/>
          <w:spacing w:val="-2"/>
        </w:rPr>
        <w:t>0021</w:t>
      </w:r>
      <w:r w:rsidR="0059580B">
        <w:rPr>
          <w:rFonts w:ascii="Tahoma" w:hAnsi="Tahoma" w:cs="Tahoma"/>
          <w:spacing w:val="-2"/>
        </w:rPr>
        <w:t xml:space="preserve">, </w:t>
      </w:r>
      <w:r w:rsidR="009F104F" w:rsidRPr="00680BF7">
        <w:rPr>
          <w:rFonts w:ascii="Tahoma" w:hAnsi="Tahoma" w:cs="Tahoma"/>
          <w:spacing w:val="-2"/>
        </w:rPr>
        <w:t xml:space="preserve">Красноярский край, </w:t>
      </w:r>
      <w:r w:rsidR="00194410" w:rsidRPr="00A43E16">
        <w:rPr>
          <w:rFonts w:ascii="Tahoma" w:hAnsi="Tahoma" w:cs="Tahoma"/>
        </w:rPr>
        <w:t>г. Красноярск, ул. Копылова, д. 2а</w:t>
      </w:r>
      <w:r w:rsidR="00AF46C8">
        <w:rPr>
          <w:rFonts w:ascii="Tahoma" w:hAnsi="Tahoma" w:cs="Tahoma"/>
        </w:rPr>
        <w:t xml:space="preserve">; </w:t>
      </w:r>
      <w:r w:rsidR="00AF46C8">
        <w:rPr>
          <w:rFonts w:ascii="Tahoma" w:hAnsi="Tahoma" w:cs="Tahoma"/>
          <w:spacing w:val="-2"/>
        </w:rPr>
        <w:t xml:space="preserve">660021, </w:t>
      </w:r>
      <w:r w:rsidR="00AF46C8" w:rsidRPr="00680BF7">
        <w:rPr>
          <w:rFonts w:ascii="Tahoma" w:hAnsi="Tahoma" w:cs="Tahoma"/>
          <w:spacing w:val="-2"/>
        </w:rPr>
        <w:t xml:space="preserve">Красноярский край, </w:t>
      </w:r>
      <w:r w:rsidR="00AF46C8" w:rsidRPr="00A43E16">
        <w:rPr>
          <w:rFonts w:ascii="Tahoma" w:hAnsi="Tahoma" w:cs="Tahoma"/>
        </w:rPr>
        <w:t>г. Красноярск,</w:t>
      </w:r>
      <w:r w:rsidR="00AF46C8">
        <w:rPr>
          <w:rFonts w:ascii="Tahoma" w:hAnsi="Tahoma" w:cs="Tahoma"/>
        </w:rPr>
        <w:t xml:space="preserve"> ул. Республики, д. 51, стр.3.</w:t>
      </w:r>
    </w:p>
    <w:p w14:paraId="7683506E" w14:textId="0A549B41" w:rsidR="009F104F" w:rsidRPr="001B1286" w:rsidRDefault="009F104F" w:rsidP="001B1286">
      <w:pPr>
        <w:pStyle w:val="1"/>
        <w:numPr>
          <w:ilvl w:val="0"/>
          <w:numId w:val="54"/>
        </w:numPr>
        <w:rPr>
          <w:rFonts w:cs="Tahoma"/>
          <w:szCs w:val="28"/>
        </w:rPr>
      </w:pPr>
      <w:r w:rsidRPr="001B1286">
        <w:rPr>
          <w:rFonts w:cs="Tahoma"/>
          <w:snapToGrid w:val="0"/>
          <w:szCs w:val="28"/>
        </w:rPr>
        <w:t>Основание для оказания услуг</w:t>
      </w:r>
    </w:p>
    <w:p w14:paraId="26B1741D" w14:textId="62897BBF" w:rsidR="00C840E8" w:rsidRPr="001B1286" w:rsidRDefault="001B1286" w:rsidP="001B1286">
      <w:pPr>
        <w:widowControl w:val="0"/>
        <w:ind w:firstLine="708"/>
        <w:rPr>
          <w:rFonts w:ascii="Tahoma" w:hAnsi="Tahoma" w:cs="Tahoma"/>
          <w:bCs/>
          <w:color w:val="000000"/>
        </w:rPr>
      </w:pPr>
      <w:r w:rsidRPr="001B1286">
        <w:rPr>
          <w:rFonts w:ascii="Tahoma" w:hAnsi="Tahoma" w:cs="Tahoma"/>
        </w:rPr>
        <w:t xml:space="preserve">Протокол </w:t>
      </w:r>
      <w:r w:rsidRPr="001B1286">
        <w:rPr>
          <w:rFonts w:ascii="Tahoma" w:hAnsi="Tahoma" w:cs="Tahoma"/>
          <w:bCs/>
          <w:color w:val="000000"/>
        </w:rPr>
        <w:t>очного заседания Антикризисного штаба</w:t>
      </w:r>
      <w:r>
        <w:rPr>
          <w:rFonts w:ascii="Tahoma" w:hAnsi="Tahoma" w:cs="Tahoma"/>
          <w:bCs/>
          <w:color w:val="000000"/>
        </w:rPr>
        <w:t xml:space="preserve"> </w:t>
      </w:r>
      <w:r w:rsidRPr="001B1286">
        <w:rPr>
          <w:rFonts w:ascii="Tahoma" w:hAnsi="Tahoma" w:cs="Tahoma"/>
          <w:bCs/>
          <w:color w:val="000000"/>
        </w:rPr>
        <w:t>ПАО «ГМК «Норильский никель» от 25.10.2025</w:t>
      </w:r>
    </w:p>
    <w:p w14:paraId="00C04299" w14:textId="77777777" w:rsidR="00E32C5B" w:rsidRPr="001B1286" w:rsidRDefault="00E32C5B" w:rsidP="001B1286">
      <w:pPr>
        <w:pStyle w:val="1"/>
        <w:numPr>
          <w:ilvl w:val="0"/>
          <w:numId w:val="54"/>
        </w:numPr>
      </w:pPr>
      <w:r w:rsidRPr="001B1286">
        <w:t>Цель оказания услуг</w:t>
      </w:r>
    </w:p>
    <w:p w14:paraId="6AC794B0" w14:textId="77777777" w:rsidR="00480242" w:rsidRDefault="00107403" w:rsidP="002B5C3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ahoma" w:hAnsi="Tahoma" w:cs="Tahoma"/>
          <w:snapToGrid w:val="0"/>
        </w:rPr>
      </w:pPr>
      <w:r w:rsidRPr="00680BF7">
        <w:rPr>
          <w:rFonts w:ascii="Tahoma" w:hAnsi="Tahoma" w:cs="Tahoma"/>
          <w:spacing w:val="-2"/>
        </w:rPr>
        <w:t>Проведение</w:t>
      </w:r>
      <w:r w:rsidR="00E32C5B" w:rsidRPr="00680BF7">
        <w:rPr>
          <w:rFonts w:ascii="Tahoma" w:hAnsi="Tahoma" w:cs="Tahoma"/>
          <w:snapToGrid w:val="0"/>
        </w:rPr>
        <w:t xml:space="preserve"> обследования </w:t>
      </w:r>
      <w:r w:rsidR="00065B7F" w:rsidRPr="00680BF7">
        <w:rPr>
          <w:rFonts w:ascii="Tahoma" w:hAnsi="Tahoma" w:cs="Tahoma"/>
        </w:rPr>
        <w:t>строительных конструкций</w:t>
      </w:r>
      <w:r w:rsidR="00FD17C1">
        <w:rPr>
          <w:rFonts w:ascii="Tahoma" w:hAnsi="Tahoma" w:cs="Tahoma"/>
        </w:rPr>
        <w:t>,</w:t>
      </w:r>
      <w:r w:rsidR="00FD17C1">
        <w:rPr>
          <w:rFonts w:ascii="Tahoma" w:hAnsi="Tahoma" w:cs="Tahoma"/>
          <w:snapToGrid w:val="0"/>
        </w:rPr>
        <w:t xml:space="preserve"> фундаментов (включая сваи, ростверки)</w:t>
      </w:r>
      <w:r w:rsidR="00065B7F" w:rsidRPr="00680BF7">
        <w:rPr>
          <w:rFonts w:ascii="Tahoma" w:hAnsi="Tahoma" w:cs="Tahoma"/>
          <w:snapToGrid w:val="0"/>
        </w:rPr>
        <w:t xml:space="preserve"> </w:t>
      </w:r>
      <w:r w:rsidR="001B55D6" w:rsidRPr="00680BF7">
        <w:rPr>
          <w:rFonts w:ascii="Tahoma" w:hAnsi="Tahoma" w:cs="Tahoma"/>
          <w:snapToGrid w:val="0"/>
        </w:rPr>
        <w:t>для определения</w:t>
      </w:r>
      <w:r w:rsidR="000D7F1D">
        <w:rPr>
          <w:rFonts w:ascii="Tahoma" w:hAnsi="Tahoma" w:cs="Tahoma"/>
          <w:snapToGrid w:val="0"/>
        </w:rPr>
        <w:t xml:space="preserve"> их</w:t>
      </w:r>
      <w:r w:rsidR="001B55D6" w:rsidRPr="00680BF7">
        <w:rPr>
          <w:rFonts w:ascii="Tahoma" w:hAnsi="Tahoma" w:cs="Tahoma"/>
          <w:snapToGrid w:val="0"/>
        </w:rPr>
        <w:t xml:space="preserve"> действительного </w:t>
      </w:r>
      <w:r w:rsidR="000D7F1D">
        <w:rPr>
          <w:rFonts w:ascii="Tahoma" w:hAnsi="Tahoma" w:cs="Tahoma"/>
          <w:snapToGrid w:val="0"/>
        </w:rPr>
        <w:t>положения</w:t>
      </w:r>
      <w:r w:rsidR="003378F9">
        <w:rPr>
          <w:rFonts w:ascii="Tahoma" w:hAnsi="Tahoma" w:cs="Tahoma"/>
          <w:snapToGrid w:val="0"/>
        </w:rPr>
        <w:t>, габаритов</w:t>
      </w:r>
      <w:r w:rsidR="000D7F1D">
        <w:rPr>
          <w:rFonts w:ascii="Tahoma" w:hAnsi="Tahoma" w:cs="Tahoma"/>
          <w:snapToGrid w:val="0"/>
        </w:rPr>
        <w:t xml:space="preserve"> и </w:t>
      </w:r>
      <w:r w:rsidR="00E32C5B" w:rsidRPr="00680BF7">
        <w:rPr>
          <w:rFonts w:ascii="Tahoma" w:hAnsi="Tahoma" w:cs="Tahoma"/>
        </w:rPr>
        <w:t>технического состояния</w:t>
      </w:r>
      <w:r w:rsidR="00065B7F">
        <w:rPr>
          <w:rFonts w:ascii="Tahoma" w:hAnsi="Tahoma" w:cs="Tahoma"/>
          <w:snapToGrid w:val="0"/>
        </w:rPr>
        <w:t>.</w:t>
      </w:r>
    </w:p>
    <w:p w14:paraId="05A00B1E" w14:textId="77777777" w:rsidR="00480242" w:rsidRPr="00680BF7" w:rsidRDefault="00480242" w:rsidP="002B5C3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ahoma" w:hAnsi="Tahoma" w:cs="Tahoma"/>
          <w:snapToGrid w:val="0"/>
        </w:rPr>
      </w:pPr>
      <w:r w:rsidRPr="00680BF7">
        <w:rPr>
          <w:rFonts w:ascii="Tahoma" w:hAnsi="Tahoma" w:cs="Tahoma"/>
          <w:snapToGrid w:val="0"/>
        </w:rPr>
        <w:t>Качественная оценка фактических показателей качества конструкций (прочность, сопротивление теплопередаче и др.)</w:t>
      </w:r>
      <w:r w:rsidRPr="00680BF7">
        <w:rPr>
          <w:rFonts w:ascii="Tahoma" w:hAnsi="Tahoma" w:cs="Tahoma"/>
        </w:rPr>
        <w:t xml:space="preserve"> </w:t>
      </w:r>
      <w:r w:rsidRPr="00680BF7">
        <w:rPr>
          <w:rFonts w:ascii="Tahoma" w:hAnsi="Tahoma" w:cs="Tahoma"/>
          <w:snapToGrid w:val="0"/>
        </w:rPr>
        <w:t xml:space="preserve">с учетом изменений, произошедших </w:t>
      </w:r>
      <w:r w:rsidR="00320619">
        <w:rPr>
          <w:rFonts w:ascii="Tahoma" w:hAnsi="Tahoma" w:cs="Tahoma"/>
          <w:snapToGrid w:val="0"/>
        </w:rPr>
        <w:t xml:space="preserve">со времени </w:t>
      </w:r>
      <w:r w:rsidR="008D2D7E">
        <w:rPr>
          <w:rFonts w:ascii="Tahoma" w:hAnsi="Tahoma" w:cs="Tahoma"/>
          <w:snapToGrid w:val="0"/>
        </w:rPr>
        <w:t>окончания строительных работ</w:t>
      </w:r>
      <w:r w:rsidR="007732F3" w:rsidRPr="00680BF7">
        <w:rPr>
          <w:rFonts w:ascii="Tahoma" w:hAnsi="Tahoma" w:cs="Tahoma"/>
          <w:snapToGrid w:val="0"/>
        </w:rPr>
        <w:t>.</w:t>
      </w:r>
    </w:p>
    <w:p w14:paraId="67D7418E" w14:textId="77777777" w:rsidR="007732F3" w:rsidRPr="00680BF7" w:rsidRDefault="007732F3" w:rsidP="002B5C3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ahoma" w:hAnsi="Tahoma" w:cs="Tahoma"/>
          <w:snapToGrid w:val="0"/>
        </w:rPr>
      </w:pPr>
      <w:r w:rsidRPr="00680BF7">
        <w:rPr>
          <w:rFonts w:ascii="Tahoma" w:hAnsi="Tahoma" w:cs="Tahoma"/>
        </w:rPr>
        <w:t>Выполнение поверочных расчетов несущих конструкций здани</w:t>
      </w:r>
      <w:r w:rsidR="008D2D7E">
        <w:rPr>
          <w:rFonts w:ascii="Tahoma" w:hAnsi="Tahoma" w:cs="Tahoma"/>
        </w:rPr>
        <w:t>й</w:t>
      </w:r>
      <w:r w:rsidRPr="00680BF7">
        <w:rPr>
          <w:rFonts w:ascii="Tahoma" w:hAnsi="Tahoma" w:cs="Tahoma"/>
        </w:rPr>
        <w:t xml:space="preserve"> по фактическим расчетным схемам с учетом дефектов и повреждений, выявленных в результате проведения натурных работ.</w:t>
      </w:r>
    </w:p>
    <w:p w14:paraId="47FAE59D" w14:textId="77777777" w:rsidR="00107403" w:rsidRPr="00680BF7" w:rsidRDefault="00107403" w:rsidP="002B5C3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ahoma" w:hAnsi="Tahoma" w:cs="Tahoma"/>
          <w:snapToGrid w:val="0"/>
        </w:rPr>
      </w:pPr>
      <w:r w:rsidRPr="00680BF7">
        <w:rPr>
          <w:rFonts w:ascii="Tahoma" w:hAnsi="Tahoma" w:cs="Tahoma"/>
          <w:spacing w:val="-2"/>
        </w:rPr>
        <w:t xml:space="preserve">Оценка </w:t>
      </w:r>
      <w:r w:rsidR="00627F30" w:rsidRPr="00680BF7">
        <w:rPr>
          <w:rFonts w:ascii="Tahoma" w:hAnsi="Tahoma" w:cs="Tahoma"/>
          <w:spacing w:val="-2"/>
        </w:rPr>
        <w:t xml:space="preserve">категории </w:t>
      </w:r>
      <w:r w:rsidRPr="00680BF7">
        <w:rPr>
          <w:rFonts w:ascii="Tahoma" w:hAnsi="Tahoma" w:cs="Tahoma"/>
          <w:spacing w:val="-2"/>
        </w:rPr>
        <w:t>технического состояния несущих и ограждающих конструкций</w:t>
      </w:r>
      <w:r w:rsidR="001B55D6" w:rsidRPr="00680BF7">
        <w:rPr>
          <w:rFonts w:ascii="Tahoma" w:hAnsi="Tahoma" w:cs="Tahoma"/>
          <w:spacing w:val="-2"/>
        </w:rPr>
        <w:t xml:space="preserve"> и здани</w:t>
      </w:r>
      <w:r w:rsidR="008D2D7E">
        <w:rPr>
          <w:rFonts w:ascii="Tahoma" w:hAnsi="Tahoma" w:cs="Tahoma"/>
          <w:spacing w:val="-2"/>
        </w:rPr>
        <w:t>й</w:t>
      </w:r>
      <w:r w:rsidR="001B55D6" w:rsidRPr="00680BF7">
        <w:rPr>
          <w:rFonts w:ascii="Tahoma" w:hAnsi="Tahoma" w:cs="Tahoma"/>
          <w:spacing w:val="-2"/>
        </w:rPr>
        <w:t xml:space="preserve"> в целом</w:t>
      </w:r>
      <w:r w:rsidR="007732F3" w:rsidRPr="00680BF7">
        <w:rPr>
          <w:rFonts w:ascii="Tahoma" w:hAnsi="Tahoma" w:cs="Tahoma"/>
          <w:spacing w:val="-2"/>
        </w:rPr>
        <w:t>.</w:t>
      </w:r>
    </w:p>
    <w:p w14:paraId="7F4789A1" w14:textId="77777777" w:rsidR="001B55D6" w:rsidRPr="00081F67" w:rsidRDefault="00107403" w:rsidP="002B5C3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ahoma" w:hAnsi="Tahoma" w:cs="Tahoma"/>
          <w:snapToGrid w:val="0"/>
        </w:rPr>
      </w:pPr>
      <w:r w:rsidRPr="00680BF7">
        <w:rPr>
          <w:rFonts w:ascii="Tahoma" w:hAnsi="Tahoma" w:cs="Tahoma"/>
        </w:rPr>
        <w:t>Выводы о фактическо</w:t>
      </w:r>
      <w:r w:rsidR="001B55D6" w:rsidRPr="00680BF7">
        <w:rPr>
          <w:rFonts w:ascii="Tahoma" w:hAnsi="Tahoma" w:cs="Tahoma"/>
        </w:rPr>
        <w:t>м техническом состоянии объект</w:t>
      </w:r>
      <w:r w:rsidR="00342255">
        <w:rPr>
          <w:rFonts w:ascii="Tahoma" w:hAnsi="Tahoma" w:cs="Tahoma"/>
        </w:rPr>
        <w:t>а</w:t>
      </w:r>
      <w:r w:rsidRPr="00680BF7">
        <w:rPr>
          <w:rFonts w:ascii="Tahoma" w:hAnsi="Tahoma" w:cs="Tahoma"/>
        </w:rPr>
        <w:t xml:space="preserve"> и отдельных элементо</w:t>
      </w:r>
      <w:r w:rsidR="00A33882" w:rsidRPr="00680BF7">
        <w:rPr>
          <w:rFonts w:ascii="Tahoma" w:hAnsi="Tahoma" w:cs="Tahoma"/>
        </w:rPr>
        <w:t>в</w:t>
      </w:r>
      <w:r w:rsidR="001B55D6" w:rsidRPr="00680BF7">
        <w:rPr>
          <w:rFonts w:ascii="Tahoma" w:hAnsi="Tahoma" w:cs="Tahoma"/>
        </w:rPr>
        <w:t>.</w:t>
      </w:r>
    </w:p>
    <w:p w14:paraId="7677DE45" w14:textId="77777777" w:rsidR="00081F67" w:rsidRPr="00680BF7" w:rsidRDefault="00081F67" w:rsidP="002B5C3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ahoma" w:hAnsi="Tahoma" w:cs="Tahoma"/>
          <w:snapToGrid w:val="0"/>
        </w:rPr>
      </w:pPr>
      <w:r>
        <w:rPr>
          <w:rFonts w:ascii="Tahoma" w:hAnsi="Tahoma" w:cs="Tahoma"/>
        </w:rPr>
        <w:t xml:space="preserve">Выводы о </w:t>
      </w:r>
      <w:r w:rsidR="00695676">
        <w:rPr>
          <w:rFonts w:ascii="Tahoma" w:hAnsi="Tahoma" w:cs="Tahoma"/>
        </w:rPr>
        <w:t xml:space="preserve">перспективах </w:t>
      </w:r>
      <w:r w:rsidR="00342255">
        <w:rPr>
          <w:rFonts w:ascii="Tahoma" w:hAnsi="Tahoma" w:cs="Tahoma"/>
        </w:rPr>
        <w:t>дальнейшей эксплуатации</w:t>
      </w:r>
      <w:r w:rsidR="00152E64">
        <w:rPr>
          <w:rFonts w:ascii="Tahoma" w:hAnsi="Tahoma" w:cs="Tahoma"/>
        </w:rPr>
        <w:t>, рекомендации по восстановлению/замене строительных конструкций.</w:t>
      </w:r>
    </w:p>
    <w:p w14:paraId="6F96F5C6" w14:textId="77777777" w:rsidR="001B55D6" w:rsidRPr="00680BF7" w:rsidRDefault="001B55D6" w:rsidP="002B5C3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ahoma" w:hAnsi="Tahoma" w:cs="Tahoma"/>
          <w:snapToGrid w:val="0"/>
        </w:rPr>
      </w:pPr>
      <w:r w:rsidRPr="00680BF7">
        <w:rPr>
          <w:rFonts w:ascii="Tahoma" w:hAnsi="Tahoma" w:cs="Tahoma"/>
        </w:rPr>
        <w:t>Оценка соответствия</w:t>
      </w:r>
      <w:r w:rsidR="008D2D7E">
        <w:rPr>
          <w:rFonts w:ascii="Tahoma" w:hAnsi="Tahoma" w:cs="Tahoma"/>
        </w:rPr>
        <w:t xml:space="preserve"> </w:t>
      </w:r>
      <w:r w:rsidR="008D2D7E" w:rsidRPr="00680BF7">
        <w:rPr>
          <w:rFonts w:ascii="Tahoma" w:hAnsi="Tahoma" w:cs="Tahoma"/>
        </w:rPr>
        <w:t>здани</w:t>
      </w:r>
      <w:r w:rsidR="00152E64">
        <w:rPr>
          <w:rFonts w:ascii="Tahoma" w:hAnsi="Tahoma" w:cs="Tahoma"/>
        </w:rPr>
        <w:t>я</w:t>
      </w:r>
      <w:r w:rsidR="008D2D7E">
        <w:rPr>
          <w:rFonts w:ascii="Tahoma" w:hAnsi="Tahoma" w:cs="Tahoma"/>
        </w:rPr>
        <w:t>,</w:t>
      </w:r>
      <w:r w:rsidRPr="00680BF7">
        <w:rPr>
          <w:rFonts w:ascii="Tahoma" w:hAnsi="Tahoma" w:cs="Tahoma"/>
        </w:rPr>
        <w:t xml:space="preserve"> </w:t>
      </w:r>
      <w:r w:rsidR="003378F9" w:rsidRPr="00680BF7">
        <w:rPr>
          <w:rFonts w:ascii="Tahoma" w:hAnsi="Tahoma" w:cs="Tahoma"/>
        </w:rPr>
        <w:t>предъявляемы</w:t>
      </w:r>
      <w:r w:rsidR="003378F9">
        <w:rPr>
          <w:rFonts w:ascii="Tahoma" w:hAnsi="Tahoma" w:cs="Tahoma"/>
        </w:rPr>
        <w:t>м</w:t>
      </w:r>
      <w:r w:rsidR="003378F9" w:rsidRPr="00680BF7">
        <w:rPr>
          <w:rFonts w:ascii="Tahoma" w:hAnsi="Tahoma" w:cs="Tahoma"/>
        </w:rPr>
        <w:t xml:space="preserve"> </w:t>
      </w:r>
      <w:r w:rsidRPr="00680BF7">
        <w:rPr>
          <w:rFonts w:ascii="Tahoma" w:hAnsi="Tahoma" w:cs="Tahoma"/>
        </w:rPr>
        <w:t>к н</w:t>
      </w:r>
      <w:r w:rsidR="00152E64">
        <w:rPr>
          <w:rFonts w:ascii="Tahoma" w:hAnsi="Tahoma" w:cs="Tahoma"/>
        </w:rPr>
        <w:t>ему</w:t>
      </w:r>
      <w:r w:rsidRPr="00680BF7">
        <w:rPr>
          <w:rFonts w:ascii="Tahoma" w:hAnsi="Tahoma" w:cs="Tahoma"/>
        </w:rPr>
        <w:t xml:space="preserve"> требовани</w:t>
      </w:r>
      <w:r w:rsidR="003378F9">
        <w:rPr>
          <w:rFonts w:ascii="Tahoma" w:hAnsi="Tahoma" w:cs="Tahoma"/>
        </w:rPr>
        <w:t>ям</w:t>
      </w:r>
      <w:r w:rsidRPr="00680BF7">
        <w:rPr>
          <w:rFonts w:ascii="Tahoma" w:hAnsi="Tahoma" w:cs="Tahoma"/>
        </w:rPr>
        <w:t xml:space="preserve"> норм</w:t>
      </w:r>
      <w:r w:rsidR="007732F3" w:rsidRPr="00680BF7">
        <w:rPr>
          <w:rFonts w:ascii="Tahoma" w:hAnsi="Tahoma" w:cs="Tahoma"/>
        </w:rPr>
        <w:t>ативно-технической документации.</w:t>
      </w:r>
    </w:p>
    <w:p w14:paraId="0D5F9EC0" w14:textId="77777777" w:rsidR="001B55D6" w:rsidRPr="00680BF7" w:rsidRDefault="007732F3" w:rsidP="002B5C3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ahoma" w:hAnsi="Tahoma" w:cs="Tahoma"/>
          <w:snapToGrid w:val="0"/>
        </w:rPr>
      </w:pPr>
      <w:r w:rsidRPr="00680BF7">
        <w:rPr>
          <w:rFonts w:ascii="Tahoma" w:hAnsi="Tahoma" w:cs="Tahoma"/>
        </w:rPr>
        <w:t>Составление заключения</w:t>
      </w:r>
      <w:r w:rsidR="00E32C5B" w:rsidRPr="00680BF7">
        <w:rPr>
          <w:rFonts w:ascii="Tahoma" w:hAnsi="Tahoma" w:cs="Tahoma"/>
        </w:rPr>
        <w:t xml:space="preserve"> по результатам </w:t>
      </w:r>
      <w:r w:rsidR="0054429C" w:rsidRPr="00680BF7">
        <w:rPr>
          <w:rFonts w:ascii="Tahoma" w:hAnsi="Tahoma" w:cs="Tahoma"/>
        </w:rPr>
        <w:t>обследования</w:t>
      </w:r>
      <w:r w:rsidR="00C00EF6">
        <w:rPr>
          <w:rFonts w:ascii="Tahoma" w:hAnsi="Tahoma" w:cs="Tahoma"/>
        </w:rPr>
        <w:t>.</w:t>
      </w:r>
    </w:p>
    <w:p w14:paraId="1A570B6F" w14:textId="1C8F536B" w:rsidR="00C840E8" w:rsidRPr="001B1286" w:rsidRDefault="00E32C5B" w:rsidP="001B1286">
      <w:pPr>
        <w:tabs>
          <w:tab w:val="left" w:pos="993"/>
        </w:tabs>
        <w:ind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Работы по обследованию строительных конструкций должны выполняться с соблюдением техники безопасности и охраны труда на основании действующих стандартов и инструкций</w:t>
      </w:r>
    </w:p>
    <w:p w14:paraId="185E703A" w14:textId="02F95EED" w:rsidR="009F7DB5" w:rsidRPr="009F7DB5" w:rsidRDefault="009F7DB5" w:rsidP="001B1286">
      <w:pPr>
        <w:pStyle w:val="1"/>
        <w:numPr>
          <w:ilvl w:val="0"/>
          <w:numId w:val="54"/>
        </w:numPr>
      </w:pPr>
      <w:r w:rsidRPr="009F7DB5">
        <w:t>Идентификационные сведения объект</w:t>
      </w:r>
      <w:r w:rsidR="00B369A3">
        <w:t>ов</w:t>
      </w:r>
      <w:r w:rsidRPr="009F7DB5">
        <w:t xml:space="preserve">  </w:t>
      </w:r>
    </w:p>
    <w:p w14:paraId="7A041ECF" w14:textId="77777777" w:rsidR="009F7DB5" w:rsidRDefault="009F7DB5" w:rsidP="009F7DB5">
      <w:pPr>
        <w:numPr>
          <w:ilvl w:val="0"/>
          <w:numId w:val="38"/>
        </w:numPr>
        <w:tabs>
          <w:tab w:val="left" w:pos="227"/>
        </w:tabs>
        <w:spacing w:before="60" w:after="60"/>
        <w:rPr>
          <w:rFonts w:ascii="Tahoma" w:hAnsi="Tahoma" w:cs="Tahoma"/>
        </w:rPr>
      </w:pPr>
      <w:r w:rsidRPr="009F7DB5">
        <w:rPr>
          <w:rFonts w:ascii="Tahoma" w:hAnsi="Tahoma" w:cs="Tahoma"/>
        </w:rPr>
        <w:t>Код по ОК - 01.01.003.003; Группа – Объекты делового и финансового управления; Вид объекта строительства – Офисное здание;</w:t>
      </w:r>
    </w:p>
    <w:p w14:paraId="0B1EDED1" w14:textId="77777777" w:rsidR="009F7DB5" w:rsidRDefault="009F7DB5" w:rsidP="009F7DB5">
      <w:pPr>
        <w:numPr>
          <w:ilvl w:val="0"/>
          <w:numId w:val="38"/>
        </w:numPr>
        <w:tabs>
          <w:tab w:val="left" w:pos="227"/>
        </w:tabs>
        <w:spacing w:before="60" w:after="60"/>
        <w:rPr>
          <w:rFonts w:ascii="Tahoma" w:hAnsi="Tahoma" w:cs="Tahoma"/>
        </w:rPr>
      </w:pPr>
      <w:r w:rsidRPr="009F7DB5">
        <w:rPr>
          <w:rFonts w:ascii="Tahoma" w:hAnsi="Tahoma" w:cs="Tahoma"/>
        </w:rPr>
        <w:t>Принадлежность к объектам транспортной инфраструктуры и к другим объектам, функционально-технологические особенности, которые влияют на безопасность – не принадлежит;</w:t>
      </w:r>
    </w:p>
    <w:p w14:paraId="3A56B5E4" w14:textId="77777777" w:rsidR="009F7DB5" w:rsidRDefault="009F7DB5" w:rsidP="009F7DB5">
      <w:pPr>
        <w:numPr>
          <w:ilvl w:val="0"/>
          <w:numId w:val="38"/>
        </w:numPr>
        <w:tabs>
          <w:tab w:val="left" w:pos="227"/>
        </w:tabs>
        <w:spacing w:before="60" w:after="60"/>
        <w:rPr>
          <w:rFonts w:ascii="Tahoma" w:hAnsi="Tahoma" w:cs="Tahoma"/>
        </w:rPr>
      </w:pPr>
      <w:r w:rsidRPr="009F7DB5">
        <w:rPr>
          <w:rFonts w:ascii="Tahoma" w:hAnsi="Tahoma" w:cs="Tahoma"/>
        </w:rPr>
        <w:t>Принадлежность к опасным производственным объектам – не принадлежит;</w:t>
      </w:r>
    </w:p>
    <w:p w14:paraId="2B8CCDFC" w14:textId="77777777" w:rsidR="009F7DB5" w:rsidRDefault="009F7DB5" w:rsidP="009F7DB5">
      <w:pPr>
        <w:numPr>
          <w:ilvl w:val="0"/>
          <w:numId w:val="38"/>
        </w:numPr>
        <w:tabs>
          <w:tab w:val="left" w:pos="227"/>
        </w:tabs>
        <w:spacing w:before="60" w:after="60"/>
        <w:rPr>
          <w:rFonts w:ascii="Tahoma" w:hAnsi="Tahoma" w:cs="Tahoma"/>
        </w:rPr>
      </w:pPr>
      <w:r w:rsidRPr="009F7DB5">
        <w:rPr>
          <w:rFonts w:ascii="Tahoma" w:hAnsi="Tahoma" w:cs="Tahoma"/>
        </w:rPr>
        <w:t>Пожарная и взрывопожарная опасность – определить в соответствии с назначением объекта;</w:t>
      </w:r>
    </w:p>
    <w:p w14:paraId="53C71470" w14:textId="77777777" w:rsidR="009F7DB5" w:rsidRDefault="009F7DB5" w:rsidP="009F7DB5">
      <w:pPr>
        <w:numPr>
          <w:ilvl w:val="0"/>
          <w:numId w:val="38"/>
        </w:numPr>
        <w:tabs>
          <w:tab w:val="left" w:pos="227"/>
        </w:tabs>
        <w:spacing w:before="60" w:after="60"/>
        <w:rPr>
          <w:rFonts w:ascii="Tahoma" w:hAnsi="Tahoma" w:cs="Tahoma"/>
        </w:rPr>
      </w:pPr>
      <w:r w:rsidRPr="009F7DB5">
        <w:rPr>
          <w:rFonts w:ascii="Tahoma" w:hAnsi="Tahoma" w:cs="Tahoma"/>
        </w:rPr>
        <w:t>Уровень ответственности зданий и сооружений – нормальный; класс сооружения КС-2; коэффициент надёжности по ответственности – 1,0; срок эксплуатации – не менее 50 лет;</w:t>
      </w:r>
    </w:p>
    <w:p w14:paraId="1767E901" w14:textId="074CA03C" w:rsidR="009F7DB5" w:rsidRDefault="009F7DB5" w:rsidP="009F7DB5">
      <w:pPr>
        <w:numPr>
          <w:ilvl w:val="0"/>
          <w:numId w:val="38"/>
        </w:numPr>
        <w:tabs>
          <w:tab w:val="left" w:pos="227"/>
        </w:tabs>
        <w:spacing w:before="60" w:after="60"/>
        <w:rPr>
          <w:rFonts w:ascii="Tahoma" w:hAnsi="Tahoma" w:cs="Tahoma"/>
        </w:rPr>
      </w:pPr>
      <w:r w:rsidRPr="009F7DB5">
        <w:rPr>
          <w:rFonts w:ascii="Tahoma" w:hAnsi="Tahoma" w:cs="Tahoma"/>
        </w:rPr>
        <w:t>Наличие помещений с постоянным пребыванием людей – имеются</w:t>
      </w:r>
      <w:r w:rsidR="003016F3">
        <w:rPr>
          <w:rFonts w:ascii="Tahoma" w:hAnsi="Tahoma" w:cs="Tahoma"/>
        </w:rPr>
        <w:t>.</w:t>
      </w:r>
    </w:p>
    <w:p w14:paraId="4466DE43" w14:textId="56E0A65C" w:rsidR="009F7DB5" w:rsidRPr="000D75D3" w:rsidRDefault="009F7DB5" w:rsidP="000D75D3">
      <w:pPr>
        <w:ind w:left="720"/>
        <w:jc w:val="both"/>
        <w:rPr>
          <w:rFonts w:ascii="Tahoma" w:hAnsi="Tahoma" w:cs="Tahoma"/>
          <w:highlight w:val="yellow"/>
        </w:rPr>
      </w:pPr>
    </w:p>
    <w:p w14:paraId="21C823E6" w14:textId="77777777" w:rsidR="009F7DB5" w:rsidRPr="009F7DB5" w:rsidRDefault="009F7DB5" w:rsidP="001B1286">
      <w:pPr>
        <w:pStyle w:val="1"/>
        <w:numPr>
          <w:ilvl w:val="0"/>
          <w:numId w:val="54"/>
        </w:numPr>
      </w:pPr>
      <w:r>
        <w:t>Описание объектов обследования</w:t>
      </w:r>
    </w:p>
    <w:p w14:paraId="199491E3" w14:textId="13F072B1" w:rsidR="00715942" w:rsidRPr="00CF1F07" w:rsidRDefault="00715942" w:rsidP="000D75D3">
      <w:pPr>
        <w:pStyle w:val="af0"/>
        <w:numPr>
          <w:ilvl w:val="0"/>
          <w:numId w:val="51"/>
        </w:numPr>
        <w:tabs>
          <w:tab w:val="left" w:pos="993"/>
        </w:tabs>
        <w:ind w:left="0" w:firstLine="709"/>
        <w:jc w:val="both"/>
        <w:rPr>
          <w:rFonts w:ascii="Tahoma" w:hAnsi="Tahoma" w:cs="Tahoma"/>
        </w:rPr>
      </w:pPr>
      <w:r w:rsidRPr="00CF1F07">
        <w:rPr>
          <w:rFonts w:ascii="Tahoma" w:hAnsi="Tahoma" w:cs="Tahoma"/>
          <w:color w:val="000000"/>
        </w:rPr>
        <w:t>Нежилое здание, расположенное по адресу: Красноярский край, г. Красноярск, ул. Копылова, д.2А, площадью 2275,3 м</w:t>
      </w:r>
      <w:r w:rsidRPr="00CF1F07">
        <w:rPr>
          <w:rFonts w:ascii="Tahoma" w:hAnsi="Tahoma" w:cs="Tahoma"/>
          <w:color w:val="000000"/>
          <w:vertAlign w:val="superscript"/>
        </w:rPr>
        <w:t>2</w:t>
      </w:r>
      <w:r w:rsidRPr="00CF1F07">
        <w:rPr>
          <w:rFonts w:ascii="Tahoma" w:hAnsi="Tahoma" w:cs="Tahoma"/>
          <w:color w:val="000000"/>
        </w:rPr>
        <w:t xml:space="preserve"> – корпус «В» и корпус «А» согласно</w:t>
      </w:r>
      <w:r w:rsidR="00CF1F07">
        <w:rPr>
          <w:rFonts w:ascii="Tahoma" w:hAnsi="Tahoma" w:cs="Tahoma"/>
        </w:rPr>
        <w:t xml:space="preserve"> </w:t>
      </w:r>
      <w:r w:rsidR="00CF1F07" w:rsidRPr="00376F55">
        <w:rPr>
          <w:rFonts w:ascii="Tahoma" w:hAnsi="Tahoma" w:cs="Tahoma"/>
        </w:rPr>
        <w:t>концептуальному проекту оформления интерьеров</w:t>
      </w:r>
      <w:r w:rsidR="00CF1F07">
        <w:rPr>
          <w:rFonts w:ascii="Tahoma" w:hAnsi="Tahoma" w:cs="Tahoma"/>
        </w:rPr>
        <w:t>.</w:t>
      </w:r>
    </w:p>
    <w:p w14:paraId="0378DFBF" w14:textId="316600F9" w:rsidR="00715942" w:rsidRPr="00CF1F07" w:rsidRDefault="00715942" w:rsidP="000D75D3">
      <w:pPr>
        <w:pStyle w:val="af0"/>
        <w:numPr>
          <w:ilvl w:val="0"/>
          <w:numId w:val="51"/>
        </w:numPr>
        <w:tabs>
          <w:tab w:val="left" w:pos="993"/>
          <w:tab w:val="left" w:pos="1134"/>
        </w:tabs>
        <w:ind w:left="0" w:firstLine="709"/>
        <w:jc w:val="both"/>
        <w:rPr>
          <w:rFonts w:ascii="Tahoma" w:hAnsi="Tahoma" w:cs="Tahoma"/>
        </w:rPr>
      </w:pPr>
      <w:r w:rsidRPr="00CF1F07">
        <w:rPr>
          <w:rFonts w:ascii="Tahoma" w:hAnsi="Tahoma" w:cs="Tahoma"/>
          <w:color w:val="000000"/>
        </w:rPr>
        <w:t>Нежилое здание, расположенное по адресу: Красноярский край, г. Красноярск, ул. Республики, д. 51, стр.3, площадью 1822,6 м</w:t>
      </w:r>
      <w:r w:rsidRPr="00CF1F07">
        <w:rPr>
          <w:rFonts w:ascii="Tahoma" w:hAnsi="Tahoma" w:cs="Tahoma"/>
          <w:color w:val="000000"/>
          <w:vertAlign w:val="superscript"/>
        </w:rPr>
        <w:t>2</w:t>
      </w:r>
      <w:r w:rsidRPr="00CF1F07">
        <w:rPr>
          <w:rFonts w:ascii="Tahoma" w:hAnsi="Tahoma" w:cs="Tahoma"/>
          <w:color w:val="000000"/>
        </w:rPr>
        <w:t xml:space="preserve"> – корпус «Б» </w:t>
      </w:r>
      <w:r w:rsidR="00CF1F07">
        <w:rPr>
          <w:rFonts w:ascii="Tahoma" w:hAnsi="Tahoma" w:cs="Tahoma"/>
        </w:rPr>
        <w:t>с</w:t>
      </w:r>
      <w:r w:rsidR="00CF1F07" w:rsidRPr="00376F55">
        <w:rPr>
          <w:rFonts w:ascii="Tahoma" w:hAnsi="Tahoma" w:cs="Tahoma"/>
        </w:rPr>
        <w:t>огласно</w:t>
      </w:r>
      <w:r w:rsidR="00CF1F07">
        <w:rPr>
          <w:rFonts w:ascii="Tahoma" w:hAnsi="Tahoma" w:cs="Tahoma"/>
        </w:rPr>
        <w:t xml:space="preserve"> </w:t>
      </w:r>
      <w:r w:rsidR="00CF1F07" w:rsidRPr="00376F55">
        <w:rPr>
          <w:rFonts w:ascii="Tahoma" w:hAnsi="Tahoma" w:cs="Tahoma"/>
        </w:rPr>
        <w:t>концептуальному проекту оформления интерьеров</w:t>
      </w:r>
      <w:r w:rsidR="00CF1F07">
        <w:rPr>
          <w:rFonts w:ascii="Tahoma" w:hAnsi="Tahoma" w:cs="Tahoma"/>
        </w:rPr>
        <w:t>.</w:t>
      </w:r>
    </w:p>
    <w:p w14:paraId="6FA04980" w14:textId="0A4B3D3C" w:rsidR="00715942" w:rsidRPr="009F7DB5" w:rsidRDefault="009C6649" w:rsidP="00715942">
      <w:pPr>
        <w:tabs>
          <w:tab w:val="left" w:pos="993"/>
          <w:tab w:val="left" w:pos="1134"/>
        </w:tabs>
        <w:ind w:firstLine="709"/>
        <w:jc w:val="both"/>
        <w:rPr>
          <w:rFonts w:ascii="Tahoma" w:hAnsi="Tahoma" w:cs="Tahoma"/>
        </w:rPr>
      </w:pPr>
      <w:r w:rsidRPr="009F7DB5">
        <w:rPr>
          <w:rFonts w:ascii="Tahoma" w:hAnsi="Tahoma" w:cs="Tahoma"/>
        </w:rPr>
        <w:t xml:space="preserve">Описание объектов обследования приводится на основании </w:t>
      </w:r>
      <w:r w:rsidR="00EE6F60" w:rsidRPr="009F7DB5">
        <w:rPr>
          <w:rFonts w:ascii="Tahoma" w:hAnsi="Tahoma" w:cs="Tahoma"/>
        </w:rPr>
        <w:t>данных эксплуатирующей службы.</w:t>
      </w:r>
    </w:p>
    <w:p w14:paraId="651F09F1" w14:textId="182D0E4D" w:rsidR="0023270F" w:rsidRPr="00E4466E" w:rsidRDefault="00EE6F60" w:rsidP="00E4466E">
      <w:pPr>
        <w:ind w:firstLine="708"/>
        <w:jc w:val="both"/>
        <w:rPr>
          <w:rFonts w:ascii="Tahoma" w:hAnsi="Tahoma" w:cs="Tahoma"/>
          <w:iCs/>
        </w:rPr>
      </w:pPr>
      <w:r w:rsidRPr="00E4466E">
        <w:rPr>
          <w:rFonts w:ascii="Tahoma" w:hAnsi="Tahoma" w:cs="Tahoma"/>
        </w:rPr>
        <w:t>В настоящее время здание</w:t>
      </w:r>
      <w:r w:rsidR="00B369A3" w:rsidRPr="00E4466E">
        <w:rPr>
          <w:rFonts w:ascii="Tahoma" w:hAnsi="Tahoma" w:cs="Tahoma"/>
        </w:rPr>
        <w:t xml:space="preserve"> по адресу ул. Копылова, д. 2а</w:t>
      </w:r>
      <w:r w:rsidRPr="00E4466E">
        <w:rPr>
          <w:rFonts w:ascii="Tahoma" w:hAnsi="Tahoma" w:cs="Tahoma"/>
        </w:rPr>
        <w:t xml:space="preserve"> представляет собой функционирующий административно-бытовой комплекс.  Предполагается, что после выполнения капитального ремонта, здание станет частью </w:t>
      </w:r>
      <w:r w:rsidRPr="00E4466E">
        <w:rPr>
          <w:rFonts w:ascii="Tahoma" w:hAnsi="Tahoma" w:cs="Tahoma"/>
          <w:iCs/>
        </w:rPr>
        <w:t xml:space="preserve">офисного комплекса Красноярского представительства ПАО «ГМК «Норильский никель» совместно со зданием по адресу ул. Республики д. 51, стр. 3. </w:t>
      </w:r>
    </w:p>
    <w:p w14:paraId="72CD46A7" w14:textId="3760EE60" w:rsidR="009C6649" w:rsidRDefault="009C6649" w:rsidP="00465761">
      <w:pPr>
        <w:ind w:firstLine="708"/>
        <w:jc w:val="both"/>
        <w:rPr>
          <w:rFonts w:ascii="Tahoma" w:hAnsi="Tahoma" w:cs="Tahoma"/>
        </w:rPr>
      </w:pPr>
      <w:r w:rsidRPr="009C6649">
        <w:rPr>
          <w:rFonts w:ascii="Tahoma" w:hAnsi="Tahoma" w:cs="Tahoma"/>
        </w:rPr>
        <w:t xml:space="preserve">Здание </w:t>
      </w:r>
      <w:r w:rsidR="00465761">
        <w:rPr>
          <w:rFonts w:ascii="Tahoma" w:hAnsi="Tahoma" w:cs="Tahoma"/>
        </w:rPr>
        <w:t xml:space="preserve">возведено в 1977 г. как промышленное. Имеет </w:t>
      </w:r>
      <w:r w:rsidR="00470974">
        <w:rPr>
          <w:rFonts w:ascii="Tahoma" w:hAnsi="Tahoma" w:cs="Tahoma"/>
        </w:rPr>
        <w:t xml:space="preserve">размеры в осях 18х42 м. </w:t>
      </w:r>
      <w:r w:rsidR="00D94C8E">
        <w:rPr>
          <w:rFonts w:ascii="Tahoma" w:hAnsi="Tahoma" w:cs="Tahoma"/>
        </w:rPr>
        <w:t>Этажность здания: 4 этажа. Четвертый этаж</w:t>
      </w:r>
      <w:r w:rsidR="00E4466E">
        <w:rPr>
          <w:rFonts w:ascii="Tahoma" w:hAnsi="Tahoma" w:cs="Tahoma"/>
        </w:rPr>
        <w:t xml:space="preserve"> </w:t>
      </w:r>
      <w:r w:rsidR="00D94C8E">
        <w:rPr>
          <w:rFonts w:ascii="Tahoma" w:hAnsi="Tahoma" w:cs="Tahoma"/>
        </w:rPr>
        <w:t xml:space="preserve">- технический в чердачном перекрытии. Здание имеет </w:t>
      </w:r>
      <w:r w:rsidR="00465761">
        <w:rPr>
          <w:rFonts w:ascii="Tahoma" w:hAnsi="Tahoma" w:cs="Tahoma"/>
        </w:rPr>
        <w:t>железобетонный каркас</w:t>
      </w:r>
      <w:r w:rsidR="00470974">
        <w:rPr>
          <w:rFonts w:ascii="Tahoma" w:hAnsi="Tahoma" w:cs="Tahoma"/>
        </w:rPr>
        <w:t xml:space="preserve">, состоящий их колонн, прогонов, ребристых плит перекрытий. </w:t>
      </w:r>
      <w:r w:rsidR="00D94C8E">
        <w:rPr>
          <w:rFonts w:ascii="Tahoma" w:hAnsi="Tahoma" w:cs="Tahoma"/>
        </w:rPr>
        <w:t>Фундамент свайный</w:t>
      </w:r>
      <w:r w:rsidR="00695676">
        <w:rPr>
          <w:rFonts w:ascii="Tahoma" w:hAnsi="Tahoma" w:cs="Tahoma"/>
        </w:rPr>
        <w:t>; наружные стены выполнены из ж/б панелей</w:t>
      </w:r>
      <w:r w:rsidR="009F7DB5">
        <w:rPr>
          <w:rFonts w:ascii="Tahoma" w:hAnsi="Tahoma" w:cs="Tahoma"/>
        </w:rPr>
        <w:t>,</w:t>
      </w:r>
      <w:r w:rsidR="00695676">
        <w:rPr>
          <w:rFonts w:ascii="Tahoma" w:hAnsi="Tahoma" w:cs="Tahoma"/>
        </w:rPr>
        <w:t xml:space="preserve"> частично кирпичные. </w:t>
      </w:r>
      <w:r w:rsidR="009F7DB5">
        <w:rPr>
          <w:rFonts w:ascii="Tahoma" w:hAnsi="Tahoma" w:cs="Tahoma"/>
        </w:rPr>
        <w:t>Материал в</w:t>
      </w:r>
      <w:r w:rsidR="00695676">
        <w:rPr>
          <w:rFonts w:ascii="Tahoma" w:hAnsi="Tahoma" w:cs="Tahoma"/>
        </w:rPr>
        <w:t>нутренни</w:t>
      </w:r>
      <w:r w:rsidR="009F7DB5">
        <w:rPr>
          <w:rFonts w:ascii="Tahoma" w:hAnsi="Tahoma" w:cs="Tahoma"/>
        </w:rPr>
        <w:t>х</w:t>
      </w:r>
      <w:r w:rsidR="00695676">
        <w:rPr>
          <w:rFonts w:ascii="Tahoma" w:hAnsi="Tahoma" w:cs="Tahoma"/>
        </w:rPr>
        <w:t xml:space="preserve"> перегород</w:t>
      </w:r>
      <w:r w:rsidR="009F7DB5">
        <w:rPr>
          <w:rFonts w:ascii="Tahoma" w:hAnsi="Tahoma" w:cs="Tahoma"/>
        </w:rPr>
        <w:t>ок</w:t>
      </w:r>
      <w:r w:rsidR="00695676">
        <w:rPr>
          <w:rFonts w:ascii="Tahoma" w:hAnsi="Tahoma" w:cs="Tahoma"/>
        </w:rPr>
        <w:t xml:space="preserve"> </w:t>
      </w:r>
      <w:r w:rsidR="009F7DB5">
        <w:rPr>
          <w:rFonts w:ascii="Tahoma" w:hAnsi="Tahoma" w:cs="Tahoma"/>
        </w:rPr>
        <w:t xml:space="preserve">- </w:t>
      </w:r>
      <w:r w:rsidR="00695676">
        <w:rPr>
          <w:rFonts w:ascii="Tahoma" w:hAnsi="Tahoma" w:cs="Tahoma"/>
        </w:rPr>
        <w:t xml:space="preserve">кирпич и </w:t>
      </w:r>
      <w:proofErr w:type="spellStart"/>
      <w:r w:rsidR="00695676">
        <w:rPr>
          <w:rFonts w:ascii="Tahoma" w:hAnsi="Tahoma" w:cs="Tahoma"/>
        </w:rPr>
        <w:t>гипсокартон</w:t>
      </w:r>
      <w:proofErr w:type="spellEnd"/>
      <w:r w:rsidR="00695676">
        <w:rPr>
          <w:rFonts w:ascii="Tahoma" w:hAnsi="Tahoma" w:cs="Tahoma"/>
        </w:rPr>
        <w:t xml:space="preserve">.  </w:t>
      </w:r>
      <w:r w:rsidR="004A69E3">
        <w:rPr>
          <w:rFonts w:ascii="Tahoma" w:hAnsi="Tahoma" w:cs="Tahoma"/>
        </w:rPr>
        <w:t>На уровне 3 этажа здание имеет пристройку – «галерея», выполненную</w:t>
      </w:r>
      <w:r w:rsidR="000C75E0">
        <w:rPr>
          <w:rFonts w:ascii="Tahoma" w:hAnsi="Tahoma" w:cs="Tahoma"/>
        </w:rPr>
        <w:t xml:space="preserve"> ориентировочно в </w:t>
      </w:r>
      <w:r w:rsidR="00700A41">
        <w:rPr>
          <w:rFonts w:ascii="Tahoma" w:hAnsi="Tahoma" w:cs="Tahoma"/>
        </w:rPr>
        <w:t>1992 г.</w:t>
      </w:r>
      <w:r w:rsidR="00CF1F07">
        <w:rPr>
          <w:rFonts w:ascii="Tahoma" w:hAnsi="Tahoma" w:cs="Tahoma"/>
        </w:rPr>
        <w:t xml:space="preserve"> – корпус «А».</w:t>
      </w:r>
      <w:r w:rsidR="009E4FBB">
        <w:rPr>
          <w:rFonts w:ascii="Tahoma" w:hAnsi="Tahoma" w:cs="Tahoma"/>
        </w:rPr>
        <w:t xml:space="preserve"> </w:t>
      </w:r>
      <w:r w:rsidR="00700A41">
        <w:rPr>
          <w:rFonts w:ascii="Tahoma" w:hAnsi="Tahoma" w:cs="Tahoma"/>
        </w:rPr>
        <w:t xml:space="preserve"> </w:t>
      </w:r>
      <w:r w:rsidR="009F7DB5">
        <w:rPr>
          <w:rFonts w:ascii="Tahoma" w:hAnsi="Tahoma" w:cs="Tahoma"/>
        </w:rPr>
        <w:t>«Галерея» имеет 2</w:t>
      </w:r>
      <w:r w:rsidR="003016F3">
        <w:rPr>
          <w:rFonts w:ascii="Tahoma" w:hAnsi="Tahoma" w:cs="Tahoma"/>
        </w:rPr>
        <w:t xml:space="preserve"> </w:t>
      </w:r>
      <w:r w:rsidR="009F7DB5">
        <w:rPr>
          <w:rFonts w:ascii="Tahoma" w:hAnsi="Tahoma" w:cs="Tahoma"/>
        </w:rPr>
        <w:t>этажа</w:t>
      </w:r>
      <w:r w:rsidR="009E4FBB">
        <w:rPr>
          <w:rFonts w:ascii="Tahoma" w:hAnsi="Tahoma" w:cs="Tahoma"/>
        </w:rPr>
        <w:t>. Размеры в плане 18х12</w:t>
      </w:r>
      <w:r w:rsidR="004B27CA">
        <w:rPr>
          <w:rFonts w:ascii="Tahoma" w:hAnsi="Tahoma" w:cs="Tahoma"/>
        </w:rPr>
        <w:t xml:space="preserve"> </w:t>
      </w:r>
      <w:r w:rsidR="009E4FBB">
        <w:rPr>
          <w:rFonts w:ascii="Tahoma" w:hAnsi="Tahoma" w:cs="Tahoma"/>
        </w:rPr>
        <w:t>м.</w:t>
      </w:r>
    </w:p>
    <w:p w14:paraId="481C6848" w14:textId="3FD632EB" w:rsidR="009C6649" w:rsidRDefault="00695676" w:rsidP="00700A41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 2020 г. проведен капитальный ремонт</w:t>
      </w:r>
      <w:r w:rsidR="00BA6D3E">
        <w:rPr>
          <w:rFonts w:ascii="Tahoma" w:hAnsi="Tahoma" w:cs="Tahoma"/>
        </w:rPr>
        <w:t xml:space="preserve"> здания (кроме «галереи»)</w:t>
      </w:r>
      <w:r>
        <w:rPr>
          <w:rFonts w:ascii="Tahoma" w:hAnsi="Tahoma" w:cs="Tahoma"/>
        </w:rPr>
        <w:t>, в результате которого</w:t>
      </w:r>
      <w:r w:rsidR="005B0F7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произведен</w:t>
      </w:r>
      <w:r w:rsidR="005B0F70">
        <w:rPr>
          <w:rFonts w:ascii="Tahoma" w:hAnsi="Tahoma" w:cs="Tahoma"/>
        </w:rPr>
        <w:t>ы:</w:t>
      </w:r>
      <w:r>
        <w:rPr>
          <w:rFonts w:ascii="Tahoma" w:hAnsi="Tahoma" w:cs="Tahoma"/>
        </w:rPr>
        <w:t xml:space="preserve"> замена облицовки фасада, устройство вывесок, замена стропильной системы и покрытия кровли, замена термоизоляционного слоя чердачного перекрытия, возведение </w:t>
      </w:r>
      <w:proofErr w:type="spellStart"/>
      <w:r>
        <w:rPr>
          <w:rFonts w:ascii="Tahoma" w:hAnsi="Tahoma" w:cs="Tahoma"/>
        </w:rPr>
        <w:t>венткамер</w:t>
      </w:r>
      <w:proofErr w:type="spellEnd"/>
      <w:r>
        <w:rPr>
          <w:rFonts w:ascii="Tahoma" w:hAnsi="Tahoma" w:cs="Tahoma"/>
        </w:rPr>
        <w:t xml:space="preserve"> на чердачном этаже</w:t>
      </w:r>
      <w:r w:rsidR="005B0F70">
        <w:rPr>
          <w:rFonts w:ascii="Tahoma" w:hAnsi="Tahoma" w:cs="Tahoma"/>
        </w:rPr>
        <w:t>, ремонт тамбура с торца здания; ремонт внутренней отделки помещений первого и третьего этажей с частичной перепланировкой, а также ремонт лестницы и лестничной клетки. Произведено восстановление и замена существующих систем инженерного обеспечения здания (ОВ, ВК, ЭЭ).</w:t>
      </w:r>
    </w:p>
    <w:p w14:paraId="176C26D5" w14:textId="4AACF63A" w:rsidR="00B369A3" w:rsidRPr="00E4466E" w:rsidRDefault="00B369A3" w:rsidP="00E4466E">
      <w:pPr>
        <w:ind w:firstLine="708"/>
        <w:jc w:val="both"/>
        <w:rPr>
          <w:rFonts w:ascii="Tahoma" w:hAnsi="Tahoma" w:cs="Tahoma"/>
        </w:rPr>
      </w:pPr>
      <w:r w:rsidRPr="00E4466E">
        <w:rPr>
          <w:rFonts w:ascii="Tahoma" w:hAnsi="Tahoma" w:cs="Tahoma"/>
        </w:rPr>
        <w:t xml:space="preserve">Здание по адресу ул. Республики, д. 51, стр.3 </w:t>
      </w:r>
      <w:r w:rsidR="00FF1244" w:rsidRPr="00E4466E">
        <w:rPr>
          <w:rFonts w:ascii="Tahoma" w:hAnsi="Tahoma" w:cs="Tahoma"/>
        </w:rPr>
        <w:t>лит. В введено в эксплуатацию в 1982 г.</w:t>
      </w:r>
      <w:r w:rsidR="00C22837" w:rsidRPr="00E4466E">
        <w:rPr>
          <w:rFonts w:ascii="Tahoma" w:hAnsi="Tahoma" w:cs="Tahoma"/>
        </w:rPr>
        <w:t xml:space="preserve"> (здание демонтировано, проектная документация отсутствует)</w:t>
      </w:r>
      <w:r w:rsidR="00FF1244" w:rsidRPr="00E4466E">
        <w:rPr>
          <w:rFonts w:ascii="Tahoma" w:hAnsi="Tahoma" w:cs="Tahoma"/>
        </w:rPr>
        <w:t xml:space="preserve">, лит. А8 </w:t>
      </w:r>
      <w:r w:rsidR="00C22837" w:rsidRPr="00E4466E">
        <w:rPr>
          <w:rFonts w:ascii="Tahoma" w:hAnsi="Tahoma" w:cs="Tahoma"/>
        </w:rPr>
        <w:t>построено</w:t>
      </w:r>
      <w:r w:rsidR="00FF1244" w:rsidRPr="00E4466E">
        <w:rPr>
          <w:rFonts w:ascii="Tahoma" w:hAnsi="Tahoma" w:cs="Tahoma"/>
        </w:rPr>
        <w:t xml:space="preserve"> в 2009 г. </w:t>
      </w:r>
      <w:r w:rsidR="004B27CA" w:rsidRPr="00E4466E">
        <w:rPr>
          <w:rFonts w:ascii="Tahoma" w:hAnsi="Tahoma" w:cs="Tahoma"/>
        </w:rPr>
        <w:t xml:space="preserve">Размеры в плане 19,6х51 м. количество этажей 3. Здание имеет свайный фундамент, металлический каркас, наружные стены выполнены из навесных сэндвич панелей. Наружные стены в осях 8-10, </w:t>
      </w:r>
      <w:proofErr w:type="gramStart"/>
      <w:r w:rsidR="004B27CA" w:rsidRPr="00E4466E">
        <w:rPr>
          <w:rFonts w:ascii="Tahoma" w:hAnsi="Tahoma" w:cs="Tahoma"/>
        </w:rPr>
        <w:t>А-Д</w:t>
      </w:r>
      <w:proofErr w:type="gramEnd"/>
      <w:r w:rsidR="004B27CA" w:rsidRPr="00E4466E">
        <w:rPr>
          <w:rFonts w:ascii="Tahoma" w:hAnsi="Tahoma" w:cs="Tahoma"/>
        </w:rPr>
        <w:t xml:space="preserve"> </w:t>
      </w:r>
      <w:r w:rsidR="00C22837" w:rsidRPr="00E4466E">
        <w:rPr>
          <w:rFonts w:ascii="Tahoma" w:hAnsi="Tahoma" w:cs="Tahoma"/>
        </w:rPr>
        <w:t>кирпичные.</w:t>
      </w:r>
      <w:r w:rsidR="00776350" w:rsidRPr="00E4466E">
        <w:rPr>
          <w:rFonts w:ascii="Tahoma" w:hAnsi="Tahoma" w:cs="Tahoma"/>
        </w:rPr>
        <w:t xml:space="preserve"> Плиты перекрытия железобетонные, уложенные по металлическим балкам. </w:t>
      </w:r>
      <w:r w:rsidR="00C22837" w:rsidRPr="00E4466E">
        <w:rPr>
          <w:rFonts w:ascii="Tahoma" w:hAnsi="Tahoma" w:cs="Tahoma"/>
        </w:rPr>
        <w:t xml:space="preserve"> </w:t>
      </w:r>
    </w:p>
    <w:p w14:paraId="04D9767D" w14:textId="77777777" w:rsidR="00700A41" w:rsidRDefault="00700A41" w:rsidP="00700A41">
      <w:pPr>
        <w:ind w:firstLine="708"/>
        <w:jc w:val="both"/>
        <w:rPr>
          <w:rFonts w:ascii="Tahoma" w:hAnsi="Tahoma" w:cs="Tahoma"/>
        </w:rPr>
      </w:pPr>
    </w:p>
    <w:p w14:paraId="2E1E803D" w14:textId="77777777" w:rsidR="00690806" w:rsidRPr="00690806" w:rsidRDefault="00B836E1" w:rsidP="001B1286">
      <w:pPr>
        <w:pStyle w:val="1"/>
        <w:numPr>
          <w:ilvl w:val="0"/>
          <w:numId w:val="54"/>
        </w:numPr>
      </w:pPr>
      <w:r w:rsidRPr="00680BF7">
        <w:t>Проектно-техническая документация</w:t>
      </w:r>
    </w:p>
    <w:p w14:paraId="060883C9" w14:textId="675B706C" w:rsidR="00A956E0" w:rsidRDefault="00B836E1" w:rsidP="00690806">
      <w:pPr>
        <w:tabs>
          <w:tab w:val="left" w:pos="993"/>
        </w:tabs>
        <w:spacing w:before="120"/>
        <w:ind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 xml:space="preserve"> </w:t>
      </w:r>
      <w:r w:rsidR="00690806">
        <w:rPr>
          <w:rFonts w:ascii="Tahoma" w:hAnsi="Tahoma" w:cs="Tahoma"/>
        </w:rPr>
        <w:t>В</w:t>
      </w:r>
      <w:r w:rsidRPr="00680BF7">
        <w:rPr>
          <w:rFonts w:ascii="Tahoma" w:hAnsi="Tahoma" w:cs="Tahoma"/>
        </w:rPr>
        <w:t xml:space="preserve">ыдается </w:t>
      </w:r>
      <w:r w:rsidR="00A84F86">
        <w:rPr>
          <w:rFonts w:ascii="Tahoma" w:hAnsi="Tahoma" w:cs="Tahoma"/>
        </w:rPr>
        <w:t>Заказчиком</w:t>
      </w:r>
      <w:r w:rsidRPr="00680BF7">
        <w:rPr>
          <w:rFonts w:ascii="Tahoma" w:hAnsi="Tahoma" w:cs="Tahoma"/>
        </w:rPr>
        <w:t xml:space="preserve"> (</w:t>
      </w:r>
      <w:r w:rsidR="000D75D3">
        <w:rPr>
          <w:rFonts w:ascii="Tahoma" w:hAnsi="Tahoma" w:cs="Tahoma"/>
        </w:rPr>
        <w:t>Приложение 1</w:t>
      </w:r>
      <w:r w:rsidRPr="00680BF7">
        <w:rPr>
          <w:rFonts w:ascii="Tahoma" w:hAnsi="Tahoma" w:cs="Tahoma"/>
        </w:rPr>
        <w:t xml:space="preserve">). В </w:t>
      </w:r>
      <w:r w:rsidR="002767DC" w:rsidRPr="00680BF7">
        <w:rPr>
          <w:rFonts w:ascii="Tahoma" w:hAnsi="Tahoma" w:cs="Tahoma"/>
        </w:rPr>
        <w:t>сл</w:t>
      </w:r>
      <w:r w:rsidR="00B739F8" w:rsidRPr="00680BF7">
        <w:rPr>
          <w:rFonts w:ascii="Tahoma" w:hAnsi="Tahoma" w:cs="Tahoma"/>
        </w:rPr>
        <w:t>учае</w:t>
      </w:r>
      <w:r w:rsidR="002767DC" w:rsidRPr="00680BF7">
        <w:rPr>
          <w:rFonts w:ascii="Tahoma" w:hAnsi="Tahoma" w:cs="Tahoma"/>
        </w:rPr>
        <w:t xml:space="preserve"> отсутствия</w:t>
      </w:r>
      <w:r w:rsidR="00B739F8" w:rsidRPr="00680BF7">
        <w:rPr>
          <w:rFonts w:ascii="Tahoma" w:hAnsi="Tahoma" w:cs="Tahoma"/>
        </w:rPr>
        <w:t xml:space="preserve"> </w:t>
      </w:r>
      <w:r w:rsidR="00776350">
        <w:rPr>
          <w:rFonts w:ascii="Tahoma" w:hAnsi="Tahoma" w:cs="Tahoma"/>
        </w:rPr>
        <w:t xml:space="preserve">необходимой </w:t>
      </w:r>
      <w:r w:rsidR="00B739F8" w:rsidRPr="00680BF7">
        <w:rPr>
          <w:rFonts w:ascii="Tahoma" w:hAnsi="Tahoma" w:cs="Tahoma"/>
        </w:rPr>
        <w:t>документации</w:t>
      </w:r>
      <w:r w:rsidRPr="00680BF7">
        <w:rPr>
          <w:rFonts w:ascii="Tahoma" w:hAnsi="Tahoma" w:cs="Tahoma"/>
        </w:rPr>
        <w:t xml:space="preserve"> Исполнитель добывает необходимую </w:t>
      </w:r>
      <w:r w:rsidR="00B739F8" w:rsidRPr="00680BF7">
        <w:rPr>
          <w:rFonts w:ascii="Tahoma" w:hAnsi="Tahoma" w:cs="Tahoma"/>
        </w:rPr>
        <w:t>информацию</w:t>
      </w:r>
      <w:r w:rsidRPr="00680BF7">
        <w:rPr>
          <w:rFonts w:ascii="Tahoma" w:hAnsi="Tahoma" w:cs="Tahoma"/>
        </w:rPr>
        <w:t xml:space="preserve"> самостоятельно.</w:t>
      </w:r>
    </w:p>
    <w:p w14:paraId="39F4D71F" w14:textId="00ED8BB8" w:rsidR="000D75D3" w:rsidRDefault="000D75D3" w:rsidP="00690806">
      <w:pPr>
        <w:tabs>
          <w:tab w:val="left" w:pos="993"/>
        </w:tabs>
        <w:spacing w:before="120"/>
        <w:ind w:firstLine="709"/>
        <w:jc w:val="both"/>
        <w:rPr>
          <w:rFonts w:ascii="Tahoma" w:hAnsi="Tahoma" w:cs="Tahoma"/>
        </w:rPr>
      </w:pPr>
    </w:p>
    <w:p w14:paraId="3415C1F3" w14:textId="41BE5248" w:rsidR="000D75D3" w:rsidRDefault="000D75D3" w:rsidP="00690806">
      <w:pPr>
        <w:tabs>
          <w:tab w:val="left" w:pos="993"/>
        </w:tabs>
        <w:spacing w:before="120"/>
        <w:ind w:firstLine="709"/>
        <w:jc w:val="both"/>
        <w:rPr>
          <w:rFonts w:ascii="Tahoma" w:hAnsi="Tahoma" w:cs="Tahoma"/>
        </w:rPr>
      </w:pPr>
    </w:p>
    <w:p w14:paraId="3D6772AE" w14:textId="44A74930" w:rsidR="000D75D3" w:rsidRDefault="000D75D3" w:rsidP="00690806">
      <w:pPr>
        <w:tabs>
          <w:tab w:val="left" w:pos="993"/>
        </w:tabs>
        <w:spacing w:before="120"/>
        <w:ind w:firstLine="709"/>
        <w:jc w:val="both"/>
        <w:rPr>
          <w:rFonts w:ascii="Tahoma" w:hAnsi="Tahoma" w:cs="Tahoma"/>
        </w:rPr>
      </w:pPr>
    </w:p>
    <w:p w14:paraId="60AF9751" w14:textId="77777777" w:rsidR="000D75D3" w:rsidRDefault="000D75D3" w:rsidP="00690806">
      <w:pPr>
        <w:tabs>
          <w:tab w:val="left" w:pos="993"/>
        </w:tabs>
        <w:spacing w:before="120"/>
        <w:ind w:firstLine="709"/>
        <w:jc w:val="both"/>
        <w:rPr>
          <w:rFonts w:ascii="Tahoma" w:hAnsi="Tahoma" w:cs="Tahoma"/>
        </w:rPr>
      </w:pPr>
    </w:p>
    <w:p w14:paraId="179EDA8B" w14:textId="529483A8" w:rsidR="007E447E" w:rsidRPr="00C0360D" w:rsidRDefault="00B836E1" w:rsidP="001B1286">
      <w:pPr>
        <w:pStyle w:val="1"/>
        <w:numPr>
          <w:ilvl w:val="0"/>
          <w:numId w:val="54"/>
        </w:numPr>
      </w:pPr>
      <w:r w:rsidRPr="00680BF7">
        <w:t>Этапы оказания услуг</w:t>
      </w:r>
    </w:p>
    <w:p w14:paraId="4432CAFB" w14:textId="017F8663" w:rsidR="00870159" w:rsidRPr="00680BF7" w:rsidRDefault="00870159" w:rsidP="00870159">
      <w:pPr>
        <w:tabs>
          <w:tab w:val="left" w:pos="993"/>
        </w:tabs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 xml:space="preserve">Таблица </w:t>
      </w:r>
      <w:r w:rsidR="001B1286">
        <w:rPr>
          <w:rFonts w:ascii="Tahoma" w:hAnsi="Tahoma" w:cs="Tahoma"/>
        </w:rPr>
        <w:t>6</w:t>
      </w:r>
      <w:r w:rsidRPr="00680BF7">
        <w:rPr>
          <w:rFonts w:ascii="Tahoma" w:hAnsi="Tahoma" w:cs="Tahoma"/>
        </w:rPr>
        <w:t>.1</w:t>
      </w:r>
      <w:r w:rsidR="00A722E8" w:rsidRPr="00680BF7">
        <w:rPr>
          <w:rFonts w:ascii="Tahoma" w:hAnsi="Tahoma" w:cs="Tahoma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"/>
        <w:gridCol w:w="3232"/>
        <w:gridCol w:w="1688"/>
        <w:gridCol w:w="1559"/>
        <w:gridCol w:w="2233"/>
      </w:tblGrid>
      <w:tr w:rsidR="0080419C" w:rsidRPr="00680BF7" w14:paraId="39A4E4A0" w14:textId="77777777" w:rsidTr="008B0F89">
        <w:trPr>
          <w:trHeight w:val="29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1D9C5" w14:textId="77777777" w:rsidR="00B836E1" w:rsidRPr="000524C6" w:rsidRDefault="00B836E1" w:rsidP="004A47BA">
            <w:pPr>
              <w:jc w:val="center"/>
              <w:rPr>
                <w:rFonts w:ascii="Tahoma" w:hAnsi="Tahoma" w:cs="Tahoma"/>
              </w:rPr>
            </w:pPr>
            <w:r w:rsidRPr="000524C6">
              <w:rPr>
                <w:rFonts w:ascii="Tahoma" w:hAnsi="Tahoma" w:cs="Tahoma"/>
              </w:rPr>
              <w:t>№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C4B8F" w14:textId="77777777" w:rsidR="00B836E1" w:rsidRPr="000524C6" w:rsidRDefault="00B836E1" w:rsidP="004A47BA">
            <w:pPr>
              <w:jc w:val="center"/>
              <w:rPr>
                <w:rFonts w:ascii="Tahoma" w:hAnsi="Tahoma" w:cs="Tahoma"/>
              </w:rPr>
            </w:pPr>
            <w:r w:rsidRPr="000524C6">
              <w:rPr>
                <w:rFonts w:ascii="Tahoma" w:hAnsi="Tahoma" w:cs="Tahoma"/>
              </w:rPr>
              <w:t>Содержание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B837E" w14:textId="77777777" w:rsidR="00B836E1" w:rsidRPr="000524C6" w:rsidRDefault="00B836E1" w:rsidP="00D5526D">
            <w:pPr>
              <w:ind w:left="-57" w:right="-57"/>
              <w:jc w:val="center"/>
              <w:rPr>
                <w:rFonts w:ascii="Tahoma" w:hAnsi="Tahoma" w:cs="Tahoma"/>
              </w:rPr>
            </w:pPr>
            <w:r w:rsidRPr="000524C6">
              <w:rPr>
                <w:rFonts w:ascii="Tahoma" w:hAnsi="Tahoma" w:cs="Tahoma"/>
              </w:rPr>
              <w:t>Начало оказания услуг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D04ABF" w14:textId="77777777" w:rsidR="00B836E1" w:rsidRPr="000524C6" w:rsidRDefault="00B836E1" w:rsidP="00D5526D">
            <w:pPr>
              <w:ind w:left="-57" w:right="-57"/>
              <w:jc w:val="center"/>
              <w:rPr>
                <w:rFonts w:ascii="Tahoma" w:hAnsi="Tahoma" w:cs="Tahoma"/>
              </w:rPr>
            </w:pPr>
            <w:r w:rsidRPr="000524C6">
              <w:rPr>
                <w:rFonts w:ascii="Tahoma" w:hAnsi="Tahoma" w:cs="Tahoma"/>
              </w:rPr>
              <w:t>Окончание оказания услуг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0504A" w14:textId="77777777" w:rsidR="00B836E1" w:rsidRPr="000524C6" w:rsidRDefault="00B836E1" w:rsidP="004A47BA">
            <w:pPr>
              <w:jc w:val="center"/>
              <w:rPr>
                <w:rFonts w:ascii="Tahoma" w:hAnsi="Tahoma" w:cs="Tahoma"/>
              </w:rPr>
            </w:pPr>
            <w:r w:rsidRPr="000524C6">
              <w:rPr>
                <w:rFonts w:ascii="Tahoma" w:hAnsi="Tahoma" w:cs="Tahoma"/>
              </w:rPr>
              <w:t>Результат оказания услуг</w:t>
            </w:r>
          </w:p>
        </w:tc>
      </w:tr>
      <w:tr w:rsidR="0080419C" w:rsidRPr="00680BF7" w14:paraId="5E3DF064" w14:textId="77777777" w:rsidTr="008B0F89">
        <w:trPr>
          <w:trHeight w:val="290"/>
        </w:trPr>
        <w:tc>
          <w:tcPr>
            <w:tcW w:w="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9B61" w14:textId="77777777" w:rsidR="00B836E1" w:rsidRPr="00365904" w:rsidRDefault="00B836E1" w:rsidP="004A47BA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9622" w14:textId="77777777" w:rsidR="00B836E1" w:rsidRPr="00365904" w:rsidRDefault="00B836E1" w:rsidP="004A47BA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4B2D" w14:textId="77777777" w:rsidR="00B836E1" w:rsidRPr="00365904" w:rsidRDefault="00B836E1" w:rsidP="00D5526D">
            <w:pPr>
              <w:ind w:left="-57" w:right="-57"/>
              <w:jc w:val="center"/>
              <w:rPr>
                <w:rFonts w:ascii="Tahoma" w:hAnsi="Tahoma" w:cs="Tahom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D95C" w14:textId="77777777" w:rsidR="00B836E1" w:rsidRPr="00365904" w:rsidRDefault="00B836E1" w:rsidP="00D5526D">
            <w:pPr>
              <w:ind w:left="-57" w:right="-57"/>
              <w:jc w:val="center"/>
              <w:rPr>
                <w:rFonts w:ascii="Tahoma" w:hAnsi="Tahoma" w:cs="Tahoma"/>
              </w:rPr>
            </w:pPr>
          </w:p>
        </w:tc>
        <w:tc>
          <w:tcPr>
            <w:tcW w:w="2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7A5C" w14:textId="77777777" w:rsidR="00B836E1" w:rsidRPr="00365904" w:rsidRDefault="00B836E1" w:rsidP="004A47BA">
            <w:pPr>
              <w:jc w:val="center"/>
              <w:rPr>
                <w:rFonts w:ascii="Tahoma" w:hAnsi="Tahoma" w:cs="Tahoma"/>
              </w:rPr>
            </w:pPr>
          </w:p>
        </w:tc>
      </w:tr>
      <w:tr w:rsidR="00680BF7" w:rsidRPr="00680BF7" w14:paraId="005C6587" w14:textId="77777777" w:rsidTr="007E447E">
        <w:trPr>
          <w:trHeight w:val="5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056C" w14:textId="77777777" w:rsidR="004A47BA" w:rsidRPr="000524C6" w:rsidRDefault="004A47BA" w:rsidP="004A47BA">
            <w:pPr>
              <w:jc w:val="center"/>
              <w:rPr>
                <w:rFonts w:ascii="Tahoma" w:hAnsi="Tahoma" w:cs="Tahoma"/>
              </w:rPr>
            </w:pPr>
            <w:r w:rsidRPr="000524C6">
              <w:rPr>
                <w:rFonts w:ascii="Tahoma" w:hAnsi="Tahoma" w:cs="Tahoma"/>
              </w:rPr>
              <w:t>1.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B296" w14:textId="77777777" w:rsidR="004A47BA" w:rsidRPr="000524C6" w:rsidRDefault="004A47BA" w:rsidP="00385411">
            <w:pPr>
              <w:spacing w:before="60" w:after="60"/>
              <w:rPr>
                <w:rFonts w:ascii="Tahoma" w:hAnsi="Tahoma" w:cs="Tahoma"/>
              </w:rPr>
            </w:pPr>
            <w:r w:rsidRPr="000524C6">
              <w:rPr>
                <w:rFonts w:ascii="Tahoma" w:hAnsi="Tahoma" w:cs="Tahoma"/>
              </w:rPr>
              <w:t>Сбор</w:t>
            </w:r>
            <w:r w:rsidR="00B0020B" w:rsidRPr="000524C6">
              <w:rPr>
                <w:rFonts w:ascii="Tahoma" w:hAnsi="Tahoma" w:cs="Tahoma"/>
              </w:rPr>
              <w:t xml:space="preserve"> и первичная обработка</w:t>
            </w:r>
            <w:r w:rsidRPr="000524C6">
              <w:rPr>
                <w:rFonts w:ascii="Tahoma" w:hAnsi="Tahoma" w:cs="Tahoma"/>
              </w:rPr>
              <w:t xml:space="preserve"> исходных данных.</w:t>
            </w:r>
          </w:p>
          <w:p w14:paraId="08D800BC" w14:textId="77777777" w:rsidR="004A47BA" w:rsidRPr="000524C6" w:rsidRDefault="00B0020B" w:rsidP="00385411">
            <w:pPr>
              <w:spacing w:before="60" w:after="60"/>
              <w:rPr>
                <w:rFonts w:ascii="Tahoma" w:hAnsi="Tahoma" w:cs="Tahoma"/>
              </w:rPr>
            </w:pPr>
            <w:r w:rsidRPr="000524C6">
              <w:rPr>
                <w:rFonts w:ascii="Tahoma" w:hAnsi="Tahoma" w:cs="Tahoma"/>
              </w:rPr>
              <w:t>Выполнение</w:t>
            </w:r>
            <w:r w:rsidR="00BB3891" w:rsidRPr="000524C6">
              <w:rPr>
                <w:rFonts w:ascii="Tahoma" w:hAnsi="Tahoma" w:cs="Tahoma"/>
              </w:rPr>
              <w:t xml:space="preserve"> предварительного</w:t>
            </w:r>
            <w:r w:rsidRPr="000524C6">
              <w:rPr>
                <w:rFonts w:ascii="Tahoma" w:hAnsi="Tahoma" w:cs="Tahoma"/>
              </w:rPr>
              <w:t xml:space="preserve"> осмотра строительных конструкций здания. </w:t>
            </w:r>
          </w:p>
          <w:p w14:paraId="46B0A1C0" w14:textId="52CAA7BF" w:rsidR="007E447E" w:rsidRPr="007E447E" w:rsidRDefault="004A47BA" w:rsidP="0059220C">
            <w:pPr>
              <w:spacing w:before="60" w:after="60"/>
              <w:rPr>
                <w:rFonts w:ascii="Tahoma" w:hAnsi="Tahoma" w:cs="Tahoma"/>
              </w:rPr>
            </w:pPr>
            <w:r w:rsidRPr="000524C6">
              <w:rPr>
                <w:rFonts w:ascii="Tahoma" w:hAnsi="Tahoma" w:cs="Tahoma"/>
              </w:rPr>
              <w:t>Составление программы работ по обследованию</w:t>
            </w:r>
            <w:r w:rsidR="00B0020B" w:rsidRPr="000524C6">
              <w:rPr>
                <w:rFonts w:ascii="Tahoma" w:hAnsi="Tahoma" w:cs="Tahoma"/>
              </w:rPr>
              <w:t xml:space="preserve"> с указанием мест вскрытия строительных конструкций</w:t>
            </w:r>
            <w:r w:rsidR="000524C6" w:rsidRPr="000524C6">
              <w:rPr>
                <w:rFonts w:ascii="Tahoma" w:hAnsi="Tahoma" w:cs="Tahoma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10E8" w14:textId="77777777" w:rsidR="004A47BA" w:rsidRPr="00586D82" w:rsidRDefault="002322EE" w:rsidP="00D5526D">
            <w:pPr>
              <w:ind w:left="-57" w:right="-57"/>
              <w:jc w:val="center"/>
              <w:rPr>
                <w:rFonts w:ascii="Tahoma" w:hAnsi="Tahoma" w:cs="Tahoma"/>
              </w:rPr>
            </w:pPr>
            <w:r w:rsidRPr="00586D82">
              <w:rPr>
                <w:rFonts w:ascii="Tahoma" w:hAnsi="Tahoma" w:cs="Tahoma"/>
              </w:rPr>
              <w:t>С даты заключения договора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32B4" w14:textId="77777777" w:rsidR="004A47BA" w:rsidRPr="00586D82" w:rsidRDefault="00A84F86" w:rsidP="00A84F86">
            <w:pPr>
              <w:ind w:left="-57" w:right="-57"/>
              <w:jc w:val="center"/>
              <w:rPr>
                <w:rFonts w:ascii="Tahoma" w:hAnsi="Tahoma" w:cs="Tahoma"/>
              </w:rPr>
            </w:pPr>
            <w:r w:rsidRPr="00586D82">
              <w:rPr>
                <w:rFonts w:ascii="Tahoma" w:hAnsi="Tahoma" w:cs="Tahoma"/>
              </w:rPr>
              <w:t xml:space="preserve">Не позднее </w:t>
            </w:r>
            <w:r w:rsidR="00D154B0" w:rsidRPr="00586D82">
              <w:rPr>
                <w:rFonts w:ascii="Tahoma" w:hAnsi="Tahoma" w:cs="Tahoma"/>
              </w:rPr>
              <w:t>20</w:t>
            </w:r>
            <w:r w:rsidRPr="00586D82">
              <w:rPr>
                <w:rFonts w:ascii="Tahoma" w:hAnsi="Tahoma" w:cs="Tahoma"/>
              </w:rPr>
              <w:t xml:space="preserve"> календарных дней с момента заключения Договора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EE6B" w14:textId="076D122B" w:rsidR="005B3225" w:rsidRPr="00501CD8" w:rsidRDefault="004A47BA" w:rsidP="00501CD8">
            <w:pPr>
              <w:jc w:val="center"/>
              <w:rPr>
                <w:rFonts w:ascii="Tahoma" w:hAnsi="Tahoma" w:cs="Tahoma"/>
                <w:bCs/>
              </w:rPr>
            </w:pPr>
            <w:r w:rsidRPr="000524C6">
              <w:rPr>
                <w:rFonts w:ascii="Tahoma" w:hAnsi="Tahoma" w:cs="Tahoma"/>
              </w:rPr>
              <w:t>Программа работ по обследованию</w:t>
            </w:r>
            <w:r w:rsidR="001F2C59">
              <w:rPr>
                <w:rFonts w:ascii="Tahoma" w:hAnsi="Tahoma" w:cs="Tahoma"/>
              </w:rPr>
              <w:t>.</w:t>
            </w:r>
          </w:p>
        </w:tc>
      </w:tr>
      <w:tr w:rsidR="00680BF7" w:rsidRPr="00680BF7" w14:paraId="6BDC5483" w14:textId="77777777" w:rsidTr="008B0F89">
        <w:trPr>
          <w:trHeight w:val="339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99AC" w14:textId="77777777" w:rsidR="004A47BA" w:rsidRPr="000524C6" w:rsidRDefault="004A47BA" w:rsidP="004A47BA">
            <w:pPr>
              <w:jc w:val="center"/>
              <w:rPr>
                <w:rFonts w:ascii="Tahoma" w:hAnsi="Tahoma" w:cs="Tahoma"/>
              </w:rPr>
            </w:pPr>
            <w:r w:rsidRPr="000524C6">
              <w:rPr>
                <w:rFonts w:ascii="Tahoma" w:hAnsi="Tahoma" w:cs="Tahoma"/>
              </w:rPr>
              <w:t>2.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4D14" w14:textId="77777777" w:rsidR="00FD17C1" w:rsidRPr="000524C6" w:rsidRDefault="00FD17C1" w:rsidP="00D5526D">
            <w:pPr>
              <w:spacing w:before="60"/>
              <w:rPr>
                <w:rFonts w:ascii="Tahoma" w:hAnsi="Tahoma" w:cs="Tahoma"/>
              </w:rPr>
            </w:pPr>
            <w:r w:rsidRPr="000524C6">
              <w:rPr>
                <w:rFonts w:ascii="Tahoma" w:hAnsi="Tahoma" w:cs="Tahoma"/>
              </w:rPr>
              <w:t>О</w:t>
            </w:r>
            <w:r w:rsidR="00D5526D" w:rsidRPr="000524C6">
              <w:rPr>
                <w:rFonts w:ascii="Tahoma" w:hAnsi="Tahoma" w:cs="Tahoma"/>
              </w:rPr>
              <w:t xml:space="preserve">бследование </w:t>
            </w:r>
            <w:r w:rsidRPr="000524C6">
              <w:rPr>
                <w:rFonts w:ascii="Tahoma" w:hAnsi="Tahoma" w:cs="Tahoma"/>
              </w:rPr>
              <w:t xml:space="preserve">технического состояния строительных конструкций </w:t>
            </w:r>
            <w:r w:rsidR="00D5526D" w:rsidRPr="000524C6">
              <w:rPr>
                <w:rFonts w:ascii="Tahoma" w:hAnsi="Tahoma" w:cs="Tahoma"/>
              </w:rPr>
              <w:t>здани</w:t>
            </w:r>
            <w:r w:rsidRPr="000524C6">
              <w:rPr>
                <w:rFonts w:ascii="Tahoma" w:hAnsi="Tahoma" w:cs="Tahoma"/>
              </w:rPr>
              <w:t>й, фундаментов и грунтов оснований</w:t>
            </w:r>
            <w:r w:rsidR="004A47BA" w:rsidRPr="000524C6">
              <w:rPr>
                <w:rFonts w:ascii="Tahoma" w:hAnsi="Tahoma" w:cs="Tahoma"/>
              </w:rPr>
              <w:t>.</w:t>
            </w:r>
          </w:p>
          <w:p w14:paraId="5744C837" w14:textId="77777777" w:rsidR="008F312B" w:rsidRPr="000524C6" w:rsidRDefault="008F312B" w:rsidP="00D5526D">
            <w:pPr>
              <w:spacing w:before="60"/>
            </w:pPr>
            <w:r w:rsidRPr="000524C6">
              <w:rPr>
                <w:rFonts w:ascii="Tahoma" w:hAnsi="Tahoma" w:cs="Tahoma"/>
              </w:rPr>
              <w:br/>
            </w:r>
          </w:p>
          <w:p w14:paraId="04C1B88E" w14:textId="77777777" w:rsidR="00D5526D" w:rsidRPr="000524C6" w:rsidRDefault="004A47BA" w:rsidP="00D5526D">
            <w:pPr>
              <w:rPr>
                <w:rFonts w:ascii="Tahoma" w:hAnsi="Tahoma" w:cs="Tahoma"/>
              </w:rPr>
            </w:pPr>
            <w:r w:rsidRPr="000524C6">
              <w:rPr>
                <w:rFonts w:ascii="Tahoma" w:hAnsi="Tahoma" w:cs="Tahoma"/>
              </w:rPr>
              <w:t>Детальное (</w:t>
            </w:r>
            <w:r w:rsidR="00BB3891" w:rsidRPr="000524C6">
              <w:rPr>
                <w:rFonts w:ascii="Tahoma" w:hAnsi="Tahoma" w:cs="Tahoma"/>
              </w:rPr>
              <w:t xml:space="preserve">визуальное и </w:t>
            </w:r>
            <w:r w:rsidR="00D5526D" w:rsidRPr="000524C6">
              <w:rPr>
                <w:rFonts w:ascii="Tahoma" w:hAnsi="Tahoma" w:cs="Tahoma"/>
              </w:rPr>
              <w:t>инструментальное) обследование</w:t>
            </w:r>
            <w:r w:rsidR="00B0020B" w:rsidRPr="000524C6">
              <w:rPr>
                <w:rFonts w:ascii="Tahoma" w:hAnsi="Tahoma" w:cs="Tahoma"/>
              </w:rPr>
              <w:t xml:space="preserve"> в соответствии с разработанной программой</w:t>
            </w:r>
            <w:r w:rsidR="00D5526D" w:rsidRPr="000524C6">
              <w:rPr>
                <w:rFonts w:ascii="Tahoma" w:hAnsi="Tahoma" w:cs="Tahoma"/>
              </w:rPr>
              <w:t>.</w:t>
            </w:r>
          </w:p>
          <w:p w14:paraId="16D1D982" w14:textId="52B50B0B" w:rsidR="00D5526D" w:rsidRPr="000524C6" w:rsidRDefault="000A6F77" w:rsidP="00D5526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Инженерно-геодезические изыскания (ИГДИ).</w:t>
            </w:r>
          </w:p>
          <w:p w14:paraId="0B92135E" w14:textId="77777777" w:rsidR="00C00EF6" w:rsidRPr="000524C6" w:rsidRDefault="00C00EF6" w:rsidP="00B0020B">
            <w:pPr>
              <w:spacing w:after="60"/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A708" w14:textId="77777777" w:rsidR="004A47BA" w:rsidRPr="00586D82" w:rsidRDefault="002322EE" w:rsidP="00D5526D">
            <w:pPr>
              <w:ind w:left="-57" w:right="-57"/>
              <w:jc w:val="center"/>
              <w:rPr>
                <w:rFonts w:ascii="Tahoma" w:hAnsi="Tahoma" w:cs="Tahoma"/>
              </w:rPr>
            </w:pPr>
            <w:r w:rsidRPr="00586D82">
              <w:rPr>
                <w:rFonts w:ascii="Tahoma" w:hAnsi="Tahoma" w:cs="Tahoma"/>
              </w:rPr>
              <w:t>С даты согласования Заказчиком программы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CC5B" w14:textId="77777777" w:rsidR="004A47BA" w:rsidRPr="00586D82" w:rsidRDefault="00A84F86" w:rsidP="00D5526D">
            <w:pPr>
              <w:ind w:left="-57" w:right="-57"/>
              <w:jc w:val="center"/>
              <w:rPr>
                <w:rFonts w:ascii="Tahoma" w:hAnsi="Tahoma" w:cs="Tahoma"/>
              </w:rPr>
            </w:pPr>
            <w:r w:rsidRPr="00586D82">
              <w:rPr>
                <w:rFonts w:ascii="Tahoma" w:hAnsi="Tahoma" w:cs="Tahoma"/>
              </w:rPr>
              <w:t xml:space="preserve">Не позднее </w:t>
            </w:r>
            <w:r w:rsidR="00AC57C0" w:rsidRPr="00586D82">
              <w:rPr>
                <w:rFonts w:ascii="Tahoma" w:hAnsi="Tahoma" w:cs="Tahoma"/>
              </w:rPr>
              <w:t>5</w:t>
            </w:r>
            <w:r w:rsidRPr="00586D82">
              <w:rPr>
                <w:rFonts w:ascii="Tahoma" w:hAnsi="Tahoma" w:cs="Tahoma"/>
              </w:rPr>
              <w:t>0 календарных дней с момента заключения Договора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68A5" w14:textId="6C73BFAD" w:rsidR="004A47BA" w:rsidRPr="000524C6" w:rsidRDefault="000A6F77" w:rsidP="004A47BA">
            <w:pPr>
              <w:jc w:val="center"/>
              <w:rPr>
                <w:rFonts w:ascii="Tahoma" w:hAnsi="Tahoma" w:cs="Tahoma"/>
              </w:rPr>
            </w:pPr>
            <w:r w:rsidRPr="004E6C59">
              <w:rPr>
                <w:rFonts w:ascii="Tahoma" w:hAnsi="Tahoma" w:cs="Tahoma"/>
              </w:rPr>
              <w:t>Отчет по ИГДИ</w:t>
            </w:r>
          </w:p>
        </w:tc>
      </w:tr>
      <w:tr w:rsidR="007E447E" w:rsidRPr="00680BF7" w14:paraId="7D6D018B" w14:textId="77777777" w:rsidTr="00AC57C0">
        <w:trPr>
          <w:trHeight w:val="244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05DF" w14:textId="77777777" w:rsidR="007E447E" w:rsidRPr="000524C6" w:rsidRDefault="007E447E" w:rsidP="004A47B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2596" w14:textId="77777777" w:rsidR="007E447E" w:rsidRPr="000524C6" w:rsidRDefault="007E447E" w:rsidP="007E447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Обработка и а</w:t>
            </w:r>
            <w:r w:rsidRPr="000524C6">
              <w:rPr>
                <w:rFonts w:ascii="Tahoma" w:hAnsi="Tahoma" w:cs="Tahoma"/>
              </w:rPr>
              <w:t>нализ результатов обследования.</w:t>
            </w:r>
          </w:p>
          <w:p w14:paraId="5F1FC2C8" w14:textId="77777777" w:rsidR="007E447E" w:rsidRPr="000524C6" w:rsidRDefault="007E447E" w:rsidP="007E447E">
            <w:pPr>
              <w:spacing w:before="60"/>
              <w:rPr>
                <w:rFonts w:ascii="Tahoma" w:hAnsi="Tahoma" w:cs="Tahoma"/>
              </w:rPr>
            </w:pPr>
            <w:r w:rsidRPr="000524C6">
              <w:rPr>
                <w:rFonts w:ascii="Tahoma" w:hAnsi="Tahoma" w:cs="Tahoma"/>
              </w:rPr>
              <w:t>Оформление отчёта по результатам обследования.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63F2" w14:textId="77777777" w:rsidR="007E447E" w:rsidRPr="00586D82" w:rsidRDefault="00AC57C0" w:rsidP="00D5526D">
            <w:pPr>
              <w:ind w:left="-57" w:right="-57"/>
              <w:jc w:val="center"/>
              <w:rPr>
                <w:rFonts w:ascii="Tahoma" w:hAnsi="Tahoma" w:cs="Tahoma"/>
              </w:rPr>
            </w:pPr>
            <w:r w:rsidRPr="00586D82">
              <w:rPr>
                <w:rFonts w:ascii="Tahoma" w:hAnsi="Tahoma" w:cs="Tahoma"/>
              </w:rPr>
              <w:t>С даты согласования Заказчиком программы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2D55" w14:textId="77777777" w:rsidR="007E447E" w:rsidRPr="00586D82" w:rsidRDefault="00AC57C0" w:rsidP="00D5526D">
            <w:pPr>
              <w:ind w:left="-57" w:right="-57"/>
              <w:jc w:val="center"/>
              <w:rPr>
                <w:rFonts w:ascii="Tahoma" w:hAnsi="Tahoma" w:cs="Tahoma"/>
              </w:rPr>
            </w:pPr>
            <w:r w:rsidRPr="00586D82">
              <w:rPr>
                <w:rFonts w:ascii="Tahoma" w:hAnsi="Tahoma" w:cs="Tahoma"/>
              </w:rPr>
              <w:t>Не позднее 90 календарных дней с момента заключения Договора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D75E" w14:textId="792FC1B7" w:rsidR="007E447E" w:rsidRPr="000524C6" w:rsidRDefault="007E447E" w:rsidP="004A47BA">
            <w:pPr>
              <w:jc w:val="center"/>
              <w:rPr>
                <w:rFonts w:ascii="Tahoma" w:hAnsi="Tahoma" w:cs="Tahoma"/>
              </w:rPr>
            </w:pPr>
            <w:r w:rsidRPr="000524C6">
              <w:rPr>
                <w:rFonts w:ascii="Tahoma" w:hAnsi="Tahoma" w:cs="Tahoma"/>
              </w:rPr>
              <w:t xml:space="preserve">Технический отчёт </w:t>
            </w:r>
            <w:r w:rsidRPr="000524C6">
              <w:rPr>
                <w:rFonts w:ascii="Tahoma" w:hAnsi="Tahoma" w:cs="Tahoma"/>
              </w:rPr>
              <w:br/>
              <w:t xml:space="preserve">по </w:t>
            </w:r>
            <w:r w:rsidR="00EF5633" w:rsidRPr="000524C6">
              <w:rPr>
                <w:rFonts w:ascii="Tahoma" w:hAnsi="Tahoma" w:cs="Tahoma"/>
              </w:rPr>
              <w:t>результатам обследования</w:t>
            </w:r>
          </w:p>
        </w:tc>
      </w:tr>
    </w:tbl>
    <w:p w14:paraId="4B8477B1" w14:textId="2DCCFF11" w:rsidR="003779F7" w:rsidRPr="003779F7" w:rsidRDefault="002767DC" w:rsidP="001B1286">
      <w:pPr>
        <w:pStyle w:val="1"/>
        <w:numPr>
          <w:ilvl w:val="0"/>
          <w:numId w:val="54"/>
        </w:numPr>
      </w:pPr>
      <w:r w:rsidRPr="00680BF7">
        <w:lastRenderedPageBreak/>
        <w:t>Основные требования к оказанию услуг:</w:t>
      </w:r>
    </w:p>
    <w:p w14:paraId="38BC11C2" w14:textId="11ED857D" w:rsidR="009C194E" w:rsidRDefault="009F7DB5" w:rsidP="003779F7">
      <w:pPr>
        <w:tabs>
          <w:tab w:val="left" w:pos="1276"/>
        </w:tabs>
        <w:ind w:firstLine="709"/>
        <w:jc w:val="both"/>
        <w:rPr>
          <w:rFonts w:ascii="Tahoma" w:hAnsi="Tahoma" w:cs="Tahoma"/>
          <w:bCs/>
        </w:rPr>
      </w:pPr>
      <w:r w:rsidRPr="009F7DB5">
        <w:rPr>
          <w:rFonts w:ascii="Tahoma" w:hAnsi="Tahoma" w:cs="Tahoma"/>
          <w:bCs/>
        </w:rPr>
        <w:t xml:space="preserve">Техническое обследование здания выполнить в соответствии с ГОСТ 31937-2024 </w:t>
      </w:r>
      <w:r>
        <w:rPr>
          <w:rFonts w:ascii="Tahoma" w:hAnsi="Tahoma" w:cs="Tahoma"/>
          <w:bCs/>
        </w:rPr>
        <w:t>«</w:t>
      </w:r>
      <w:r w:rsidRPr="009F7DB5">
        <w:rPr>
          <w:rFonts w:ascii="Tahoma" w:hAnsi="Tahoma" w:cs="Tahoma"/>
          <w:bCs/>
        </w:rPr>
        <w:t>Здания и сооружения. Правила обследования и мониторинга технического состояния</w:t>
      </w:r>
      <w:r>
        <w:rPr>
          <w:rFonts w:ascii="Tahoma" w:hAnsi="Tahoma" w:cs="Tahoma"/>
          <w:bCs/>
        </w:rPr>
        <w:t>»</w:t>
      </w:r>
      <w:r w:rsidRPr="009F7DB5">
        <w:rPr>
          <w:rFonts w:ascii="Tahoma" w:hAnsi="Tahoma" w:cs="Tahoma"/>
          <w:bCs/>
        </w:rPr>
        <w:t>.</w:t>
      </w:r>
    </w:p>
    <w:p w14:paraId="2D2B2608" w14:textId="4AD23700" w:rsidR="003779F7" w:rsidRDefault="00376F55" w:rsidP="003779F7">
      <w:pPr>
        <w:tabs>
          <w:tab w:val="left" w:pos="1276"/>
        </w:tabs>
        <w:spacing w:before="120"/>
        <w:ind w:firstLine="709"/>
        <w:jc w:val="both"/>
        <w:rPr>
          <w:rFonts w:ascii="Tahoma" w:hAnsi="Tahoma" w:cs="Tahoma"/>
        </w:rPr>
      </w:pPr>
      <w:r w:rsidRPr="00376F55">
        <w:rPr>
          <w:rFonts w:ascii="Tahoma" w:hAnsi="Tahoma" w:cs="Tahoma"/>
        </w:rPr>
        <w:t>Согласно</w:t>
      </w:r>
      <w:r>
        <w:rPr>
          <w:rFonts w:ascii="Tahoma" w:hAnsi="Tahoma" w:cs="Tahoma"/>
        </w:rPr>
        <w:t xml:space="preserve"> </w:t>
      </w:r>
      <w:r w:rsidRPr="00376F55">
        <w:rPr>
          <w:rFonts w:ascii="Tahoma" w:hAnsi="Tahoma" w:cs="Tahoma"/>
        </w:rPr>
        <w:t>концептуальному проекту оформления интерьеров</w:t>
      </w:r>
      <w:r w:rsidR="003D27D9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здание по адресу ул. Республики, д. 51, стр. 3 – обозначаем корпус «Б» офисного комплекса Красноярского представительства ПАО «ГМК «Норильский никель»; здание по адресу ул. Копылова, д. 2а</w:t>
      </w:r>
      <w:r w:rsidR="003D27D9">
        <w:rPr>
          <w:rFonts w:ascii="Tahoma" w:hAnsi="Tahoma" w:cs="Tahoma"/>
        </w:rPr>
        <w:t xml:space="preserve"> – корпус «В»;</w:t>
      </w:r>
      <w:r>
        <w:rPr>
          <w:rFonts w:ascii="Tahoma" w:hAnsi="Tahoma" w:cs="Tahoma"/>
        </w:rPr>
        <w:t xml:space="preserve"> «</w:t>
      </w:r>
      <w:r w:rsidR="003D27D9">
        <w:rPr>
          <w:rFonts w:ascii="Tahoma" w:hAnsi="Tahoma" w:cs="Tahoma"/>
        </w:rPr>
        <w:t>г</w:t>
      </w:r>
      <w:r>
        <w:rPr>
          <w:rFonts w:ascii="Tahoma" w:hAnsi="Tahoma" w:cs="Tahoma"/>
        </w:rPr>
        <w:t xml:space="preserve">алерея» между зданиями </w:t>
      </w:r>
      <w:r w:rsidR="003D27D9">
        <w:rPr>
          <w:rFonts w:ascii="Tahoma" w:hAnsi="Tahoma" w:cs="Tahoma"/>
        </w:rPr>
        <w:t xml:space="preserve">ул. Копылова, д. 2а и зданием по ул. Республики, д.51, стр.1 </w:t>
      </w:r>
      <w:r>
        <w:rPr>
          <w:rFonts w:ascii="Tahoma" w:hAnsi="Tahoma" w:cs="Tahoma"/>
        </w:rPr>
        <w:t>– корпус «</w:t>
      </w:r>
      <w:r w:rsidR="003D27D9">
        <w:rPr>
          <w:rFonts w:ascii="Tahoma" w:hAnsi="Tahoma" w:cs="Tahoma"/>
        </w:rPr>
        <w:t>А</w:t>
      </w:r>
      <w:r>
        <w:rPr>
          <w:rFonts w:ascii="Tahoma" w:hAnsi="Tahoma" w:cs="Tahoma"/>
        </w:rPr>
        <w:t>»</w:t>
      </w:r>
      <w:r w:rsidR="003D27D9">
        <w:rPr>
          <w:rFonts w:ascii="Tahoma" w:hAnsi="Tahoma" w:cs="Tahoma"/>
        </w:rPr>
        <w:t>.</w:t>
      </w:r>
      <w:r w:rsidR="002E481E">
        <w:rPr>
          <w:rFonts w:ascii="Tahoma" w:hAnsi="Tahoma" w:cs="Tahoma"/>
        </w:rPr>
        <w:t xml:space="preserve"> </w:t>
      </w:r>
    </w:p>
    <w:p w14:paraId="2201FF05" w14:textId="684E0246" w:rsidR="009F7DB5" w:rsidRPr="001B1286" w:rsidRDefault="002E481E" w:rsidP="001B1286">
      <w:pPr>
        <w:tabs>
          <w:tab w:val="left" w:pos="1276"/>
        </w:tabs>
        <w:ind w:firstLine="709"/>
        <w:jc w:val="both"/>
        <w:rPr>
          <w:rFonts w:ascii="Tahoma" w:eastAsia="Tahoma" w:hAnsi="Tahoma" w:cs="Tahoma"/>
          <w:bCs/>
        </w:rPr>
      </w:pPr>
      <w:r>
        <w:rPr>
          <w:rFonts w:ascii="Tahoma" w:hAnsi="Tahoma" w:cs="Tahoma"/>
        </w:rPr>
        <w:t>Требования к проведению технического обследования относятся ко всем корпусам офисного комплекса, с указанием особых условий для конкретного корпуса.</w:t>
      </w:r>
    </w:p>
    <w:p w14:paraId="41A1177E" w14:textId="77777777" w:rsidR="00B0020B" w:rsidRPr="001B1286" w:rsidRDefault="009F7DB5" w:rsidP="001B1286">
      <w:pPr>
        <w:pStyle w:val="2"/>
        <w:ind w:firstLine="709"/>
        <w:jc w:val="both"/>
        <w:rPr>
          <w:rFonts w:cs="Tahoma"/>
          <w:lang w:val="ru-RU"/>
        </w:rPr>
      </w:pPr>
      <w:r w:rsidRPr="001B1286">
        <w:rPr>
          <w:rFonts w:cs="Tahoma"/>
          <w:lang w:val="ru-RU"/>
        </w:rPr>
        <w:t>7</w:t>
      </w:r>
      <w:r w:rsidR="002767DC" w:rsidRPr="001B1286">
        <w:rPr>
          <w:rFonts w:cs="Tahoma"/>
          <w:lang w:val="ru-RU"/>
        </w:rPr>
        <w:t>.1.</w:t>
      </w:r>
      <w:r w:rsidR="002767DC" w:rsidRPr="001B1286">
        <w:rPr>
          <w:rFonts w:cs="Tahoma"/>
          <w:lang w:val="ru-RU"/>
        </w:rPr>
        <w:tab/>
        <w:t xml:space="preserve">Этап 1. </w:t>
      </w:r>
    </w:p>
    <w:p w14:paraId="5C0F0AD9" w14:textId="468FECE4" w:rsidR="002767DC" w:rsidRPr="009F3D42" w:rsidRDefault="00B0020B" w:rsidP="009F3D42">
      <w:pPr>
        <w:pStyle w:val="3"/>
        <w:ind w:firstLine="708"/>
      </w:pPr>
      <w:r w:rsidRPr="009F3D42">
        <w:t>Подготовительные работы</w:t>
      </w:r>
    </w:p>
    <w:p w14:paraId="48200B03" w14:textId="77777777" w:rsidR="002767DC" w:rsidRPr="00680BF7" w:rsidRDefault="002767DC" w:rsidP="002767DC">
      <w:pPr>
        <w:tabs>
          <w:tab w:val="left" w:pos="1276"/>
        </w:tabs>
        <w:ind w:firstLine="709"/>
        <w:jc w:val="both"/>
        <w:rPr>
          <w:rFonts w:ascii="Tahoma" w:hAnsi="Tahoma" w:cs="Tahoma"/>
          <w:b/>
        </w:rPr>
      </w:pPr>
      <w:r w:rsidRPr="00680BF7">
        <w:rPr>
          <w:rFonts w:ascii="Tahoma" w:hAnsi="Tahoma" w:cs="Tahoma"/>
          <w:snapToGrid w:val="0"/>
        </w:rPr>
        <w:t>В рамках этапа 1 выполняется следующий комплекс работ:</w:t>
      </w:r>
    </w:p>
    <w:p w14:paraId="10534650" w14:textId="018B6659" w:rsidR="002767DC" w:rsidRPr="00680BF7" w:rsidRDefault="002767DC" w:rsidP="002767DC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Tahoma" w:hAnsi="Tahoma" w:cs="Tahoma"/>
          <w:b/>
          <w:snapToGrid w:val="0"/>
        </w:rPr>
      </w:pPr>
      <w:r w:rsidRPr="00680BF7">
        <w:rPr>
          <w:rFonts w:ascii="Tahoma" w:hAnsi="Tahoma" w:cs="Tahoma"/>
        </w:rPr>
        <w:t>ознакомление с объектом обследования, его объемно-планировочным и конструктивным решен</w:t>
      </w:r>
      <w:r w:rsidR="00A722E8" w:rsidRPr="00680BF7">
        <w:rPr>
          <w:rFonts w:ascii="Tahoma" w:hAnsi="Tahoma" w:cs="Tahoma"/>
        </w:rPr>
        <w:t>и</w:t>
      </w:r>
      <w:r w:rsidRPr="00680BF7">
        <w:rPr>
          <w:rFonts w:ascii="Tahoma" w:hAnsi="Tahoma" w:cs="Tahoma"/>
        </w:rPr>
        <w:t>ем</w:t>
      </w:r>
      <w:r w:rsidR="003C2335">
        <w:rPr>
          <w:rFonts w:ascii="Tahoma" w:hAnsi="Tahoma" w:cs="Tahoma"/>
        </w:rPr>
        <w:t>;</w:t>
      </w:r>
    </w:p>
    <w:p w14:paraId="65BD24D5" w14:textId="77777777" w:rsidR="002767DC" w:rsidRPr="00680BF7" w:rsidRDefault="002767DC" w:rsidP="002767DC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Tahoma" w:hAnsi="Tahoma" w:cs="Tahoma"/>
          <w:b/>
          <w:snapToGrid w:val="0"/>
        </w:rPr>
      </w:pPr>
      <w:r w:rsidRPr="00680BF7">
        <w:rPr>
          <w:rFonts w:ascii="Tahoma" w:hAnsi="Tahoma" w:cs="Tahoma"/>
        </w:rPr>
        <w:t>сбор и анализ имеющейся проектно-технической документации</w:t>
      </w:r>
      <w:r w:rsidR="000524C6">
        <w:rPr>
          <w:rFonts w:ascii="Tahoma" w:hAnsi="Tahoma" w:cs="Tahoma"/>
        </w:rPr>
        <w:t xml:space="preserve"> (</w:t>
      </w:r>
      <w:r w:rsidRPr="00680BF7">
        <w:rPr>
          <w:rFonts w:ascii="Tahoma" w:hAnsi="Tahoma" w:cs="Tahoma"/>
        </w:rPr>
        <w:t>конструктивные решения объекта, расчётные схемы, нагрузки и воздействия</w:t>
      </w:r>
      <w:r w:rsidR="000524C6">
        <w:rPr>
          <w:rFonts w:ascii="Tahoma" w:hAnsi="Tahoma" w:cs="Tahoma"/>
        </w:rPr>
        <w:t>)</w:t>
      </w:r>
      <w:r w:rsidRPr="00680BF7">
        <w:rPr>
          <w:rFonts w:ascii="Tahoma" w:hAnsi="Tahoma" w:cs="Tahoma"/>
        </w:rPr>
        <w:t>;</w:t>
      </w:r>
    </w:p>
    <w:p w14:paraId="5451A2F5" w14:textId="77777777" w:rsidR="00212C54" w:rsidRPr="00DA5DAC" w:rsidRDefault="00212C54" w:rsidP="000D75D3">
      <w:pPr>
        <w:pStyle w:val="afd"/>
        <w:numPr>
          <w:ilvl w:val="0"/>
          <w:numId w:val="28"/>
        </w:numPr>
        <w:tabs>
          <w:tab w:val="left" w:pos="993"/>
        </w:tabs>
        <w:spacing w:before="0" w:beforeAutospacing="0" w:after="0" w:afterAutospacing="0" w:line="288" w:lineRule="atLeast"/>
        <w:ind w:left="0" w:firstLine="708"/>
        <w:jc w:val="both"/>
        <w:rPr>
          <w:rFonts w:ascii="Tahoma" w:hAnsi="Tahoma" w:cs="Tahoma"/>
        </w:rPr>
      </w:pPr>
      <w:r w:rsidRPr="00DA5DAC">
        <w:rPr>
          <w:rFonts w:ascii="Tahoma" w:hAnsi="Tahoma" w:cs="Tahoma"/>
        </w:rPr>
        <w:t>изучение фондовых материалов инженерно-геологических изысканий и исследований, проводившихся на данном или на соседних участках, изучение планировки и благоустройства участка;</w:t>
      </w:r>
    </w:p>
    <w:p w14:paraId="4B82F554" w14:textId="77777777" w:rsidR="002767DC" w:rsidRDefault="002767DC" w:rsidP="002767DC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 xml:space="preserve">определение необходимости </w:t>
      </w:r>
      <w:r w:rsidR="009A2E56" w:rsidRPr="00680BF7">
        <w:rPr>
          <w:rFonts w:ascii="Tahoma" w:hAnsi="Tahoma" w:cs="Tahoma"/>
        </w:rPr>
        <w:t>актуализации</w:t>
      </w:r>
      <w:r w:rsidR="009A2E56" w:rsidRPr="00680BF7" w:rsidDel="009A2E56">
        <w:rPr>
          <w:rFonts w:ascii="Tahoma" w:hAnsi="Tahoma" w:cs="Tahoma"/>
        </w:rPr>
        <w:t xml:space="preserve"> </w:t>
      </w:r>
      <w:r w:rsidRPr="00680BF7">
        <w:rPr>
          <w:rFonts w:ascii="Tahoma" w:hAnsi="Tahoma" w:cs="Tahoma"/>
        </w:rPr>
        <w:t>инженерно-геологических изысканий</w:t>
      </w:r>
      <w:r w:rsidR="009A2E56">
        <w:rPr>
          <w:rFonts w:ascii="Tahoma" w:hAnsi="Tahoma" w:cs="Tahoma"/>
        </w:rPr>
        <w:t xml:space="preserve"> для уточнения геологических характеристик грунтов оснований</w:t>
      </w:r>
      <w:r w:rsidRPr="00680BF7">
        <w:rPr>
          <w:rFonts w:ascii="Tahoma" w:hAnsi="Tahoma" w:cs="Tahoma"/>
        </w:rPr>
        <w:t>;</w:t>
      </w:r>
    </w:p>
    <w:p w14:paraId="7A0A6E5B" w14:textId="3402ACC2" w:rsidR="002767DC" w:rsidRDefault="002767DC" w:rsidP="002767DC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изучение материалов предыдущих обследований;</w:t>
      </w:r>
    </w:p>
    <w:p w14:paraId="65AA4F5D" w14:textId="492964AD" w:rsidR="002E481E" w:rsidRPr="003779F7" w:rsidRDefault="002E481E" w:rsidP="002767DC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Tahoma" w:hAnsi="Tahoma" w:cs="Tahoma"/>
        </w:rPr>
      </w:pPr>
      <w:r w:rsidRPr="003779F7">
        <w:rPr>
          <w:rFonts w:ascii="Tahoma" w:hAnsi="Tahoma" w:cs="Tahoma"/>
        </w:rPr>
        <w:t>изучение данных</w:t>
      </w:r>
      <w:r w:rsidR="000F4F87" w:rsidRPr="003779F7">
        <w:rPr>
          <w:rFonts w:ascii="Tahoma" w:hAnsi="Tahoma" w:cs="Tahoma"/>
        </w:rPr>
        <w:t xml:space="preserve"> о </w:t>
      </w:r>
      <w:r w:rsidR="003779F7" w:rsidRPr="003779F7">
        <w:rPr>
          <w:rFonts w:ascii="Tahoma" w:hAnsi="Tahoma" w:cs="Tahoma"/>
        </w:rPr>
        <w:t xml:space="preserve">точках присоединения, точках подключения, внутриплощадочной и внеплощадочной трассировке (в границах инженерно-геодезического обследования указанной на Схеме 1) сетей энергоснабжения, теплоснабжения, </w:t>
      </w:r>
      <w:proofErr w:type="spellStart"/>
      <w:r w:rsidR="003779F7" w:rsidRPr="003779F7">
        <w:rPr>
          <w:rFonts w:ascii="Tahoma" w:hAnsi="Tahoma" w:cs="Tahoma"/>
        </w:rPr>
        <w:t>водоподведения</w:t>
      </w:r>
      <w:proofErr w:type="spellEnd"/>
      <w:r w:rsidR="003779F7" w:rsidRPr="003779F7">
        <w:rPr>
          <w:rFonts w:ascii="Tahoma" w:hAnsi="Tahoma" w:cs="Tahoma"/>
        </w:rPr>
        <w:t xml:space="preserve"> и водоотведения</w:t>
      </w:r>
      <w:r w:rsidR="003779F7">
        <w:rPr>
          <w:rFonts w:ascii="Tahoma" w:hAnsi="Tahoma" w:cs="Tahoma"/>
        </w:rPr>
        <w:t>;</w:t>
      </w:r>
      <w:r w:rsidR="003779F7" w:rsidRPr="003779F7">
        <w:rPr>
          <w:rFonts w:ascii="Tahoma" w:hAnsi="Tahoma" w:cs="Tahoma"/>
        </w:rPr>
        <w:t xml:space="preserve"> </w:t>
      </w:r>
    </w:p>
    <w:p w14:paraId="7E53FCFB" w14:textId="1273DB2D" w:rsidR="009C194E" w:rsidRDefault="009A2E56" w:rsidP="009C194E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составление программы работ</w:t>
      </w:r>
      <w:r w:rsidR="00CD3D38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согласование её с заказчиком</w:t>
      </w:r>
      <w:r w:rsidR="008F28DB">
        <w:rPr>
          <w:rFonts w:ascii="Tahoma" w:hAnsi="Tahoma" w:cs="Tahoma"/>
        </w:rPr>
        <w:t>.</w:t>
      </w:r>
    </w:p>
    <w:p w14:paraId="01ABF6F0" w14:textId="77777777" w:rsidR="001B1286" w:rsidRPr="009F7DB5" w:rsidRDefault="001B1286" w:rsidP="001B1286">
      <w:pPr>
        <w:tabs>
          <w:tab w:val="left" w:pos="993"/>
        </w:tabs>
        <w:ind w:left="709"/>
        <w:jc w:val="both"/>
        <w:rPr>
          <w:rFonts w:ascii="Tahoma" w:hAnsi="Tahoma" w:cs="Tahoma"/>
        </w:rPr>
      </w:pPr>
    </w:p>
    <w:p w14:paraId="771D2B7B" w14:textId="2285E8C7" w:rsidR="002767DC" w:rsidRDefault="001C3F5D" w:rsidP="009F3D42">
      <w:pPr>
        <w:pStyle w:val="3"/>
        <w:ind w:firstLine="708"/>
        <w:jc w:val="both"/>
        <w:rPr>
          <w:rFonts w:eastAsia="Tahoma"/>
        </w:rPr>
      </w:pPr>
      <w:r w:rsidRPr="00680BF7">
        <w:rPr>
          <w:rFonts w:eastAsia="Tahoma"/>
        </w:rPr>
        <w:t>Предварите</w:t>
      </w:r>
      <w:r>
        <w:rPr>
          <w:rFonts w:eastAsia="Tahoma"/>
        </w:rPr>
        <w:t>льное (визуальное) обследование</w:t>
      </w:r>
    </w:p>
    <w:p w14:paraId="605163E8" w14:textId="4B9DA97E" w:rsidR="006D6BC5" w:rsidRPr="006D6BC5" w:rsidRDefault="00892305" w:rsidP="00501CD8">
      <w:pPr>
        <w:pStyle w:val="af0"/>
        <w:numPr>
          <w:ilvl w:val="0"/>
          <w:numId w:val="45"/>
        </w:numPr>
        <w:tabs>
          <w:tab w:val="left" w:pos="993"/>
        </w:tabs>
        <w:spacing w:before="120"/>
        <w:ind w:left="0" w:firstLine="709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Cs/>
        </w:rPr>
        <w:t xml:space="preserve">комплексное обследование </w:t>
      </w:r>
      <w:r w:rsidR="006D6BC5">
        <w:rPr>
          <w:rFonts w:ascii="Tahoma" w:hAnsi="Tahoma" w:cs="Tahoma"/>
          <w:bCs/>
        </w:rPr>
        <w:t>состояния систем инженерно-технического обеспечения</w:t>
      </w:r>
      <w:r>
        <w:rPr>
          <w:rFonts w:ascii="Tahoma" w:hAnsi="Tahoma" w:cs="Tahoma"/>
          <w:bCs/>
        </w:rPr>
        <w:t xml:space="preserve"> </w:t>
      </w:r>
      <w:r w:rsidR="006D6BC5">
        <w:rPr>
          <w:rFonts w:ascii="Tahoma" w:hAnsi="Tahoma" w:cs="Tahoma"/>
          <w:bCs/>
        </w:rPr>
        <w:t>(только для корпуса «В»)</w:t>
      </w:r>
      <w:r w:rsidR="002C7128">
        <w:rPr>
          <w:rFonts w:ascii="Tahoma" w:hAnsi="Tahoma" w:cs="Tahoma"/>
          <w:bCs/>
        </w:rPr>
        <w:t xml:space="preserve"> в соответствии с п. 5.4. </w:t>
      </w:r>
      <w:r w:rsidR="002C7128" w:rsidRPr="009F7DB5">
        <w:rPr>
          <w:rFonts w:ascii="Tahoma" w:hAnsi="Tahoma" w:cs="Tahoma"/>
          <w:bCs/>
        </w:rPr>
        <w:t>ГОСТ 31937-2024</w:t>
      </w:r>
      <w:r>
        <w:rPr>
          <w:rFonts w:ascii="Tahoma" w:hAnsi="Tahoma" w:cs="Tahoma"/>
          <w:bCs/>
        </w:rPr>
        <w:t>;</w:t>
      </w:r>
      <w:r w:rsidR="006D6BC5">
        <w:rPr>
          <w:rFonts w:ascii="Tahoma" w:hAnsi="Tahoma" w:cs="Tahoma"/>
          <w:bCs/>
        </w:rPr>
        <w:t xml:space="preserve"> </w:t>
      </w:r>
    </w:p>
    <w:p w14:paraId="351A0917" w14:textId="77777777" w:rsidR="002767DC" w:rsidRPr="00680BF7" w:rsidRDefault="002767DC" w:rsidP="00424D88">
      <w:pPr>
        <w:pStyle w:val="af0"/>
        <w:tabs>
          <w:tab w:val="left" w:pos="993"/>
        </w:tabs>
        <w:ind w:left="0"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>–</w:t>
      </w:r>
      <w:r w:rsidRPr="00680BF7">
        <w:rPr>
          <w:rFonts w:ascii="Tahoma" w:eastAsia="Tahoma" w:hAnsi="Tahoma" w:cs="Tahoma"/>
        </w:rPr>
        <w:tab/>
        <w:t>уточне</w:t>
      </w:r>
      <w:r w:rsidR="00B739F8" w:rsidRPr="00680BF7">
        <w:rPr>
          <w:rFonts w:ascii="Tahoma" w:eastAsia="Tahoma" w:hAnsi="Tahoma" w:cs="Tahoma"/>
        </w:rPr>
        <w:t>ние</w:t>
      </w:r>
      <w:r w:rsidRPr="00680BF7">
        <w:rPr>
          <w:rFonts w:ascii="Tahoma" w:eastAsia="Tahoma" w:hAnsi="Tahoma" w:cs="Tahoma"/>
        </w:rPr>
        <w:t xml:space="preserve"> фактической конструктивной схемы </w:t>
      </w:r>
      <w:r w:rsidR="00B739F8" w:rsidRPr="00680BF7">
        <w:rPr>
          <w:rFonts w:ascii="Tahoma" w:eastAsia="Tahoma" w:hAnsi="Tahoma" w:cs="Tahoma"/>
        </w:rPr>
        <w:t>здания</w:t>
      </w:r>
      <w:r w:rsidRPr="00680BF7">
        <w:rPr>
          <w:rFonts w:ascii="Tahoma" w:eastAsia="Tahoma" w:hAnsi="Tahoma" w:cs="Tahoma"/>
        </w:rPr>
        <w:t>, расположения несущих конструкций по этажам, проверка их соответствия требованиям современных норм;</w:t>
      </w:r>
    </w:p>
    <w:p w14:paraId="0A155504" w14:textId="288CAB22" w:rsidR="002C7128" w:rsidRDefault="002767DC" w:rsidP="00424D88">
      <w:pPr>
        <w:pStyle w:val="af0"/>
        <w:tabs>
          <w:tab w:val="left" w:pos="993"/>
        </w:tabs>
        <w:ind w:left="0"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>–</w:t>
      </w:r>
      <w:r w:rsidRPr="00680BF7">
        <w:rPr>
          <w:rFonts w:ascii="Tahoma" w:eastAsia="Tahoma" w:hAnsi="Tahoma" w:cs="Tahoma"/>
        </w:rPr>
        <w:tab/>
        <w:t xml:space="preserve">визуальное обследование строительных конструкций </w:t>
      </w:r>
      <w:r w:rsidR="00B739F8" w:rsidRPr="00680BF7">
        <w:rPr>
          <w:rFonts w:ascii="Tahoma" w:eastAsia="Tahoma" w:hAnsi="Tahoma" w:cs="Tahoma"/>
        </w:rPr>
        <w:t>здани</w:t>
      </w:r>
      <w:r w:rsidR="002C7128">
        <w:rPr>
          <w:rFonts w:ascii="Tahoma" w:eastAsia="Tahoma" w:hAnsi="Tahoma" w:cs="Tahoma"/>
        </w:rPr>
        <w:t>й</w:t>
      </w:r>
      <w:r w:rsidR="00A4708A">
        <w:rPr>
          <w:rFonts w:ascii="Tahoma" w:eastAsia="Tahoma" w:hAnsi="Tahoma" w:cs="Tahoma"/>
        </w:rPr>
        <w:t>, а также конструкций входных групп, тамбуров</w:t>
      </w:r>
      <w:r w:rsidRPr="00680BF7">
        <w:rPr>
          <w:rFonts w:ascii="Tahoma" w:eastAsia="Tahoma" w:hAnsi="Tahoma" w:cs="Tahoma"/>
        </w:rPr>
        <w:t xml:space="preserve"> с обязательной </w:t>
      </w:r>
      <w:proofErr w:type="spellStart"/>
      <w:r w:rsidRPr="00680BF7">
        <w:rPr>
          <w:rFonts w:ascii="Tahoma" w:eastAsia="Tahoma" w:hAnsi="Tahoma" w:cs="Tahoma"/>
        </w:rPr>
        <w:t>фотофиксацией</w:t>
      </w:r>
      <w:proofErr w:type="spellEnd"/>
      <w:r w:rsidRPr="00680BF7">
        <w:rPr>
          <w:rFonts w:ascii="Tahoma" w:eastAsia="Tahoma" w:hAnsi="Tahoma" w:cs="Tahoma"/>
        </w:rPr>
        <w:t xml:space="preserve"> выявленных нарушений, в </w:t>
      </w:r>
      <w:proofErr w:type="spellStart"/>
      <w:r w:rsidRPr="00680BF7">
        <w:rPr>
          <w:rFonts w:ascii="Tahoma" w:eastAsia="Tahoma" w:hAnsi="Tahoma" w:cs="Tahoma"/>
        </w:rPr>
        <w:t>т.ч</w:t>
      </w:r>
      <w:proofErr w:type="spellEnd"/>
      <w:r w:rsidRPr="00680BF7">
        <w:rPr>
          <w:rFonts w:ascii="Tahoma" w:eastAsia="Tahoma" w:hAnsi="Tahoma" w:cs="Tahoma"/>
        </w:rPr>
        <w:t xml:space="preserve">. </w:t>
      </w:r>
      <w:r w:rsidR="00383553">
        <w:rPr>
          <w:rFonts w:ascii="Tahoma" w:eastAsia="Tahoma" w:hAnsi="Tahoma" w:cs="Tahoma"/>
        </w:rPr>
        <w:t>фундаментов</w:t>
      </w:r>
      <w:r w:rsidR="002C7128">
        <w:rPr>
          <w:rFonts w:ascii="Tahoma" w:eastAsia="Tahoma" w:hAnsi="Tahoma" w:cs="Tahoma"/>
        </w:rPr>
        <w:t>:</w:t>
      </w:r>
      <w:r w:rsidR="006D6BC5">
        <w:rPr>
          <w:rFonts w:ascii="Tahoma" w:eastAsia="Tahoma" w:hAnsi="Tahoma" w:cs="Tahoma"/>
        </w:rPr>
        <w:t xml:space="preserve"> </w:t>
      </w:r>
    </w:p>
    <w:p w14:paraId="375F36BD" w14:textId="601997C4" w:rsidR="002C7128" w:rsidRDefault="002C7128" w:rsidP="002C7128">
      <w:pPr>
        <w:pStyle w:val="af0"/>
        <w:numPr>
          <w:ilvl w:val="3"/>
          <w:numId w:val="53"/>
        </w:numPr>
        <w:tabs>
          <w:tab w:val="left" w:pos="1276"/>
        </w:tabs>
        <w:ind w:left="709" w:firstLine="0"/>
        <w:jc w:val="both"/>
        <w:rPr>
          <w:rFonts w:ascii="Tahoma" w:eastAsia="Tahoma" w:hAnsi="Tahoma" w:cs="Tahoma"/>
        </w:rPr>
      </w:pPr>
      <w:r w:rsidRPr="002C7128">
        <w:rPr>
          <w:rFonts w:ascii="Tahoma" w:eastAsia="Tahoma" w:hAnsi="Tahoma" w:cs="Tahoma"/>
        </w:rPr>
        <w:t>д</w:t>
      </w:r>
      <w:r w:rsidR="006D6BC5" w:rsidRPr="002C7128">
        <w:rPr>
          <w:rFonts w:ascii="Tahoma" w:eastAsia="Tahoma" w:hAnsi="Tahoma" w:cs="Tahoma"/>
        </w:rPr>
        <w:t>ля 1</w:t>
      </w:r>
      <w:r w:rsidR="00E778C9" w:rsidRPr="002C7128">
        <w:rPr>
          <w:rFonts w:ascii="Tahoma" w:eastAsia="Tahoma" w:hAnsi="Tahoma" w:cs="Tahoma"/>
        </w:rPr>
        <w:t>-го</w:t>
      </w:r>
      <w:r w:rsidR="006D6BC5" w:rsidRPr="002C7128">
        <w:rPr>
          <w:rFonts w:ascii="Tahoma" w:eastAsia="Tahoma" w:hAnsi="Tahoma" w:cs="Tahoma"/>
        </w:rPr>
        <w:t xml:space="preserve"> этаж</w:t>
      </w:r>
      <w:r w:rsidR="00E778C9" w:rsidRPr="002C7128">
        <w:rPr>
          <w:rFonts w:ascii="Tahoma" w:eastAsia="Tahoma" w:hAnsi="Tahoma" w:cs="Tahoma"/>
        </w:rPr>
        <w:t>а</w:t>
      </w:r>
      <w:r w:rsidR="006D6BC5" w:rsidRPr="002C7128">
        <w:rPr>
          <w:rFonts w:ascii="Tahoma" w:eastAsia="Tahoma" w:hAnsi="Tahoma" w:cs="Tahoma"/>
        </w:rPr>
        <w:t xml:space="preserve"> корпуса «В»</w:t>
      </w:r>
      <w:r w:rsidR="00E778C9" w:rsidRPr="002C7128">
        <w:rPr>
          <w:rFonts w:ascii="Tahoma" w:eastAsia="Tahoma" w:hAnsi="Tahoma" w:cs="Tahoma"/>
        </w:rPr>
        <w:t xml:space="preserve"> в осях </w:t>
      </w:r>
      <w:r w:rsidR="00994726" w:rsidRPr="002C7128">
        <w:rPr>
          <w:rFonts w:ascii="Tahoma" w:eastAsia="Tahoma" w:hAnsi="Tahoma" w:cs="Tahoma"/>
        </w:rPr>
        <w:t>4-</w:t>
      </w:r>
      <w:r w:rsidR="008842B2" w:rsidRPr="002C7128">
        <w:rPr>
          <w:rFonts w:ascii="Tahoma" w:eastAsia="Tahoma" w:hAnsi="Tahoma" w:cs="Tahoma"/>
        </w:rPr>
        <w:t>10</w:t>
      </w:r>
      <w:r w:rsidR="00994726" w:rsidRPr="002C7128">
        <w:rPr>
          <w:rFonts w:ascii="Tahoma" w:eastAsia="Tahoma" w:hAnsi="Tahoma" w:cs="Tahoma"/>
        </w:rPr>
        <w:t xml:space="preserve">, </w:t>
      </w:r>
      <w:proofErr w:type="gramStart"/>
      <w:r w:rsidR="00994726" w:rsidRPr="002C7128">
        <w:rPr>
          <w:rFonts w:ascii="Tahoma" w:eastAsia="Tahoma" w:hAnsi="Tahoma" w:cs="Tahoma"/>
        </w:rPr>
        <w:t>А-Г</w:t>
      </w:r>
      <w:proofErr w:type="gramEnd"/>
      <w:r w:rsidR="008842B2" w:rsidRPr="002C7128">
        <w:rPr>
          <w:rFonts w:ascii="Tahoma" w:eastAsia="Tahoma" w:hAnsi="Tahoma" w:cs="Tahoma"/>
        </w:rPr>
        <w:t xml:space="preserve"> (согласно концептуальному проекту) необходимо </w:t>
      </w:r>
      <w:r w:rsidR="00195814" w:rsidRPr="002C7128">
        <w:rPr>
          <w:rFonts w:ascii="Tahoma" w:eastAsia="Tahoma" w:hAnsi="Tahoma" w:cs="Tahoma"/>
        </w:rPr>
        <w:t xml:space="preserve">сплошное визуальное обследование с целью разработки </w:t>
      </w:r>
      <w:r w:rsidR="003D27D9" w:rsidRPr="002C7128">
        <w:rPr>
          <w:rFonts w:ascii="Tahoma" w:eastAsia="Tahoma" w:hAnsi="Tahoma" w:cs="Tahoma"/>
        </w:rPr>
        <w:t>дизайн-проекта интерьера</w:t>
      </w:r>
      <w:r w:rsidRPr="002C7128">
        <w:rPr>
          <w:rFonts w:ascii="Tahoma" w:eastAsia="Tahoma" w:hAnsi="Tahoma" w:cs="Tahoma"/>
        </w:rPr>
        <w:t>;</w:t>
      </w:r>
    </w:p>
    <w:p w14:paraId="42DB977D" w14:textId="0BD25BBD" w:rsidR="002767DC" w:rsidRPr="00680BF7" w:rsidRDefault="002C7128" w:rsidP="002C7128">
      <w:pPr>
        <w:pStyle w:val="af0"/>
        <w:numPr>
          <w:ilvl w:val="0"/>
          <w:numId w:val="53"/>
        </w:numPr>
        <w:tabs>
          <w:tab w:val="left" w:pos="1276"/>
        </w:tabs>
        <w:ind w:left="709" w:firstLine="0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д</w:t>
      </w:r>
      <w:r w:rsidR="008842B2">
        <w:rPr>
          <w:rFonts w:ascii="Tahoma" w:eastAsia="Tahoma" w:hAnsi="Tahoma" w:cs="Tahoma"/>
        </w:rPr>
        <w:t>ля части здания «В»</w:t>
      </w:r>
      <w:r w:rsidR="00B76554">
        <w:rPr>
          <w:rFonts w:ascii="Tahoma" w:eastAsia="Tahoma" w:hAnsi="Tahoma" w:cs="Tahoma"/>
        </w:rPr>
        <w:t>, расположенной</w:t>
      </w:r>
      <w:r w:rsidR="008842B2">
        <w:rPr>
          <w:rFonts w:ascii="Tahoma" w:eastAsia="Tahoma" w:hAnsi="Tahoma" w:cs="Tahoma"/>
        </w:rPr>
        <w:t xml:space="preserve"> вдоль оси Г (коридор в сторону здания </w:t>
      </w:r>
      <w:r w:rsidR="00B76554">
        <w:rPr>
          <w:rFonts w:ascii="Tahoma" w:eastAsia="Tahoma" w:hAnsi="Tahoma" w:cs="Tahoma"/>
        </w:rPr>
        <w:t>по адресу ул. Копылова, д. 2Б), обследование необходимо в целях последующего демонтажа данной части;</w:t>
      </w:r>
    </w:p>
    <w:p w14:paraId="7D4F71F8" w14:textId="77777777" w:rsidR="002767DC" w:rsidRPr="00680BF7" w:rsidRDefault="002767DC" w:rsidP="00424D88">
      <w:pPr>
        <w:pStyle w:val="af0"/>
        <w:tabs>
          <w:tab w:val="left" w:pos="993"/>
        </w:tabs>
        <w:ind w:left="0"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lastRenderedPageBreak/>
        <w:t>–</w:t>
      </w:r>
      <w:r w:rsidRPr="00680BF7">
        <w:rPr>
          <w:rFonts w:ascii="Tahoma" w:eastAsia="Tahoma" w:hAnsi="Tahoma" w:cs="Tahoma"/>
        </w:rPr>
        <w:tab/>
        <w:t xml:space="preserve">выявление дефектов и повреждений по внешним признакам </w:t>
      </w:r>
      <w:r w:rsidR="007F3972">
        <w:rPr>
          <w:rFonts w:ascii="Tahoma" w:eastAsia="Tahoma" w:hAnsi="Tahoma" w:cs="Tahoma"/>
        </w:rPr>
        <w:br/>
      </w:r>
      <w:r w:rsidRPr="00680BF7">
        <w:rPr>
          <w:rFonts w:ascii="Tahoma" w:eastAsia="Tahoma" w:hAnsi="Tahoma" w:cs="Tahoma"/>
        </w:rPr>
        <w:t>с необходимыми замерами и предварительной оценкой технического состояния;</w:t>
      </w:r>
    </w:p>
    <w:p w14:paraId="6BD435F2" w14:textId="77777777" w:rsidR="002767DC" w:rsidRPr="00680BF7" w:rsidRDefault="002767DC" w:rsidP="00424D88">
      <w:pPr>
        <w:pStyle w:val="af0"/>
        <w:tabs>
          <w:tab w:val="left" w:pos="993"/>
        </w:tabs>
        <w:ind w:left="0"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>–</w:t>
      </w:r>
      <w:r w:rsidRPr="00680BF7">
        <w:rPr>
          <w:rFonts w:ascii="Tahoma" w:eastAsia="Tahoma" w:hAnsi="Tahoma" w:cs="Tahoma"/>
        </w:rPr>
        <w:tab/>
        <w:t xml:space="preserve">проверка наличия характерных деформаций </w:t>
      </w:r>
      <w:r w:rsidR="00B739F8" w:rsidRPr="00680BF7">
        <w:rPr>
          <w:rFonts w:ascii="Tahoma" w:eastAsia="Tahoma" w:hAnsi="Tahoma" w:cs="Tahoma"/>
        </w:rPr>
        <w:t>здани</w:t>
      </w:r>
      <w:r w:rsidR="00366319">
        <w:rPr>
          <w:rFonts w:ascii="Tahoma" w:eastAsia="Tahoma" w:hAnsi="Tahoma" w:cs="Tahoma"/>
        </w:rPr>
        <w:t>й</w:t>
      </w:r>
      <w:r w:rsidRPr="00680BF7">
        <w:rPr>
          <w:rFonts w:ascii="Tahoma" w:eastAsia="Tahoma" w:hAnsi="Tahoma" w:cs="Tahoma"/>
        </w:rPr>
        <w:t xml:space="preserve"> и отдельных конструкций (прогибы, крены, выгибы, перекосы, разломы и т.п.), выявление </w:t>
      </w:r>
      <w:r w:rsidR="00B739F8" w:rsidRPr="00680BF7">
        <w:rPr>
          <w:rFonts w:ascii="Tahoma" w:eastAsia="Tahoma" w:hAnsi="Tahoma" w:cs="Tahoma"/>
        </w:rPr>
        <w:t>аварийных участков</w:t>
      </w:r>
      <w:r w:rsidRPr="00680BF7">
        <w:rPr>
          <w:rFonts w:ascii="Tahoma" w:eastAsia="Tahoma" w:hAnsi="Tahoma" w:cs="Tahoma"/>
        </w:rPr>
        <w:t>;</w:t>
      </w:r>
    </w:p>
    <w:p w14:paraId="472672AF" w14:textId="77777777" w:rsidR="002767DC" w:rsidRPr="00680BF7" w:rsidRDefault="002767DC" w:rsidP="009F7DB5">
      <w:pPr>
        <w:pStyle w:val="af0"/>
        <w:tabs>
          <w:tab w:val="left" w:pos="993"/>
        </w:tabs>
        <w:ind w:left="0" w:firstLine="709"/>
        <w:jc w:val="both"/>
        <w:rPr>
          <w:rFonts w:ascii="Tahoma" w:eastAsia="Tahoma" w:hAnsi="Tahoma" w:cs="Tahoma"/>
        </w:rPr>
      </w:pPr>
      <w:r w:rsidRPr="002C7128">
        <w:rPr>
          <w:rFonts w:ascii="Tahoma" w:eastAsia="Tahoma" w:hAnsi="Tahoma" w:cs="Tahoma"/>
        </w:rPr>
        <w:t>–</w:t>
      </w:r>
      <w:r w:rsidRPr="002C7128">
        <w:rPr>
          <w:rFonts w:ascii="Tahoma" w:eastAsia="Tahoma" w:hAnsi="Tahoma" w:cs="Tahoma"/>
        </w:rPr>
        <w:tab/>
        <w:t xml:space="preserve">определение мест для отбора проб, вскрытия или зондирования участков конструкций и узлов, по согласованию с </w:t>
      </w:r>
      <w:r w:rsidR="00A84F86" w:rsidRPr="002C7128">
        <w:rPr>
          <w:rFonts w:ascii="Tahoma" w:eastAsia="Tahoma" w:hAnsi="Tahoma" w:cs="Tahoma"/>
        </w:rPr>
        <w:t>Заказчиком</w:t>
      </w:r>
      <w:r w:rsidRPr="002C7128">
        <w:rPr>
          <w:rFonts w:ascii="Tahoma" w:eastAsia="Tahoma" w:hAnsi="Tahoma" w:cs="Tahoma"/>
        </w:rPr>
        <w:t>;</w:t>
      </w:r>
    </w:p>
    <w:p w14:paraId="290A8176" w14:textId="5DAB6EEF" w:rsidR="002767DC" w:rsidRDefault="002767DC" w:rsidP="00424D88">
      <w:pPr>
        <w:pStyle w:val="af0"/>
        <w:tabs>
          <w:tab w:val="left" w:pos="993"/>
        </w:tabs>
        <w:ind w:left="0"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>–</w:t>
      </w:r>
      <w:r w:rsidRPr="00680BF7">
        <w:rPr>
          <w:rFonts w:ascii="Tahoma" w:eastAsia="Tahoma" w:hAnsi="Tahoma" w:cs="Tahoma"/>
        </w:rPr>
        <w:tab/>
        <w:t>предварительная оценка технического состояния строительных конструкций,</w:t>
      </w:r>
      <w:r w:rsidR="00970BC1">
        <w:rPr>
          <w:rFonts w:ascii="Tahoma" w:eastAsia="Tahoma" w:hAnsi="Tahoma" w:cs="Tahoma"/>
        </w:rPr>
        <w:t xml:space="preserve"> определение необходимости детального (инструментального) обследования и уточнения программы работ</w:t>
      </w:r>
      <w:r w:rsidR="00A4708A">
        <w:rPr>
          <w:rFonts w:ascii="Tahoma" w:eastAsia="Tahoma" w:hAnsi="Tahoma" w:cs="Tahoma"/>
        </w:rPr>
        <w:t>.</w:t>
      </w:r>
    </w:p>
    <w:p w14:paraId="13155633" w14:textId="04D76679" w:rsidR="000B00FD" w:rsidRPr="009F3D42" w:rsidRDefault="000B00FD" w:rsidP="009F3D42">
      <w:pPr>
        <w:pStyle w:val="3"/>
        <w:spacing w:line="276" w:lineRule="auto"/>
        <w:ind w:firstLine="708"/>
      </w:pPr>
      <w:r w:rsidRPr="009F3D42">
        <w:t>Составление и согласование программы</w:t>
      </w:r>
      <w:r w:rsidR="00B0020B" w:rsidRPr="009F3D42">
        <w:t xml:space="preserve"> инструментального обследования</w:t>
      </w:r>
    </w:p>
    <w:p w14:paraId="34989D32" w14:textId="77777777" w:rsidR="001C3F5D" w:rsidRPr="00680BF7" w:rsidRDefault="00FC7AB7" w:rsidP="001C3F5D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Tahoma" w:hAnsi="Tahoma" w:cs="Tahoma"/>
          <w:b/>
          <w:snapToGrid w:val="0"/>
        </w:rPr>
      </w:pPr>
      <w:r>
        <w:rPr>
          <w:rFonts w:ascii="Tahoma" w:hAnsi="Tahoma" w:cs="Tahoma"/>
        </w:rPr>
        <w:t>корректировка</w:t>
      </w:r>
      <w:r w:rsidRPr="00680BF7">
        <w:rPr>
          <w:rFonts w:ascii="Tahoma" w:hAnsi="Tahoma" w:cs="Tahoma"/>
        </w:rPr>
        <w:t xml:space="preserve"> </w:t>
      </w:r>
      <w:r w:rsidR="001C3F5D" w:rsidRPr="00680BF7">
        <w:rPr>
          <w:rFonts w:ascii="Tahoma" w:hAnsi="Tahoma" w:cs="Tahoma"/>
        </w:rPr>
        <w:t xml:space="preserve">программы </w:t>
      </w:r>
      <w:r w:rsidR="008E7F00">
        <w:rPr>
          <w:rFonts w:ascii="Tahoma" w:hAnsi="Tahoma" w:cs="Tahoma"/>
        </w:rPr>
        <w:t xml:space="preserve">работ </w:t>
      </w:r>
      <w:r>
        <w:rPr>
          <w:rFonts w:ascii="Tahoma" w:hAnsi="Tahoma" w:cs="Tahoma"/>
        </w:rPr>
        <w:t>с учетом необходимости</w:t>
      </w:r>
      <w:r w:rsidR="008E7F00">
        <w:rPr>
          <w:rFonts w:ascii="Tahoma" w:hAnsi="Tahoma" w:cs="Tahoma"/>
        </w:rPr>
        <w:t xml:space="preserve"> детально</w:t>
      </w:r>
      <w:r>
        <w:rPr>
          <w:rFonts w:ascii="Tahoma" w:hAnsi="Tahoma" w:cs="Tahoma"/>
        </w:rPr>
        <w:t>го</w:t>
      </w:r>
      <w:r w:rsidR="008E7F00">
        <w:rPr>
          <w:rFonts w:ascii="Tahoma" w:hAnsi="Tahoma" w:cs="Tahoma"/>
        </w:rPr>
        <w:t xml:space="preserve"> (инструментально</w:t>
      </w:r>
      <w:r>
        <w:rPr>
          <w:rFonts w:ascii="Tahoma" w:hAnsi="Tahoma" w:cs="Tahoma"/>
        </w:rPr>
        <w:t>го</w:t>
      </w:r>
      <w:r w:rsidR="008E7F00">
        <w:rPr>
          <w:rFonts w:ascii="Tahoma" w:hAnsi="Tahoma" w:cs="Tahoma"/>
        </w:rPr>
        <w:t>) обследовани</w:t>
      </w:r>
      <w:r>
        <w:rPr>
          <w:rFonts w:ascii="Tahoma" w:hAnsi="Tahoma" w:cs="Tahoma"/>
        </w:rPr>
        <w:t>я</w:t>
      </w:r>
      <w:r w:rsidR="008E7F00">
        <w:rPr>
          <w:rFonts w:ascii="Tahoma" w:hAnsi="Tahoma" w:cs="Tahoma"/>
        </w:rPr>
        <w:t xml:space="preserve"> </w:t>
      </w:r>
      <w:r w:rsidR="001C3F5D" w:rsidRPr="00680BF7">
        <w:rPr>
          <w:rFonts w:ascii="Tahoma" w:hAnsi="Tahoma" w:cs="Tahoma"/>
        </w:rPr>
        <w:t>на основ</w:t>
      </w:r>
      <w:r w:rsidR="008E7F00">
        <w:rPr>
          <w:rFonts w:ascii="Tahoma" w:hAnsi="Tahoma" w:cs="Tahoma"/>
        </w:rPr>
        <w:t>ании</w:t>
      </w:r>
      <w:r w:rsidR="001C3F5D">
        <w:rPr>
          <w:rFonts w:ascii="Tahoma" w:hAnsi="Tahoma" w:cs="Tahoma"/>
        </w:rPr>
        <w:t xml:space="preserve"> проведен</w:t>
      </w:r>
      <w:r w:rsidR="00D84012">
        <w:rPr>
          <w:rFonts w:ascii="Tahoma" w:hAnsi="Tahoma" w:cs="Tahoma"/>
        </w:rPr>
        <w:t>ных</w:t>
      </w:r>
      <w:r w:rsidR="001C3F5D">
        <w:rPr>
          <w:rFonts w:ascii="Tahoma" w:hAnsi="Tahoma" w:cs="Tahoma"/>
        </w:rPr>
        <w:t xml:space="preserve"> работ </w:t>
      </w:r>
      <w:r w:rsidR="008E7F00">
        <w:rPr>
          <w:rFonts w:ascii="Tahoma" w:hAnsi="Tahoma" w:cs="Tahoma"/>
        </w:rPr>
        <w:br/>
      </w:r>
      <w:r w:rsidR="00B0020B">
        <w:rPr>
          <w:rFonts w:ascii="Tahoma" w:hAnsi="Tahoma" w:cs="Tahoma"/>
        </w:rPr>
        <w:t xml:space="preserve">указанных в </w:t>
      </w:r>
      <w:r w:rsidR="00B0020B" w:rsidRPr="00B77429">
        <w:rPr>
          <w:rFonts w:ascii="Tahoma" w:hAnsi="Tahoma" w:cs="Tahoma"/>
        </w:rPr>
        <w:t>п. 7.1</w:t>
      </w:r>
      <w:r w:rsidR="008E7F00">
        <w:rPr>
          <w:rFonts w:ascii="Tahoma" w:hAnsi="Tahoma" w:cs="Tahoma"/>
        </w:rPr>
        <w:t xml:space="preserve"> настоящего технического задания</w:t>
      </w:r>
      <w:r w:rsidR="00CF527E">
        <w:rPr>
          <w:rFonts w:ascii="Tahoma" w:hAnsi="Tahoma" w:cs="Tahoma"/>
        </w:rPr>
        <w:t xml:space="preserve"> </w:t>
      </w:r>
      <w:r w:rsidR="001C3F5D" w:rsidRPr="00680BF7">
        <w:rPr>
          <w:rFonts w:ascii="Tahoma" w:hAnsi="Tahoma" w:cs="Tahoma"/>
        </w:rPr>
        <w:t xml:space="preserve">и её согласование </w:t>
      </w:r>
      <w:r w:rsidR="007F3972">
        <w:rPr>
          <w:rFonts w:ascii="Tahoma" w:hAnsi="Tahoma" w:cs="Tahoma"/>
        </w:rPr>
        <w:t>с</w:t>
      </w:r>
      <w:r w:rsidR="001C3F5D" w:rsidRPr="00680BF7">
        <w:rPr>
          <w:rFonts w:ascii="Tahoma" w:hAnsi="Tahoma" w:cs="Tahoma"/>
        </w:rPr>
        <w:t xml:space="preserve"> Заказчик</w:t>
      </w:r>
      <w:r w:rsidR="007F3972">
        <w:rPr>
          <w:rFonts w:ascii="Tahoma" w:hAnsi="Tahoma" w:cs="Tahoma"/>
        </w:rPr>
        <w:t>ом</w:t>
      </w:r>
      <w:r w:rsidR="001C3F5D" w:rsidRPr="00680BF7">
        <w:rPr>
          <w:rFonts w:ascii="Tahoma" w:hAnsi="Tahoma" w:cs="Tahoma"/>
        </w:rPr>
        <w:t>.</w:t>
      </w:r>
    </w:p>
    <w:p w14:paraId="5DD3699E" w14:textId="77777777" w:rsidR="002767DC" w:rsidRPr="00B8359D" w:rsidRDefault="00767F02" w:rsidP="009F3D42">
      <w:pPr>
        <w:pStyle w:val="2"/>
        <w:ind w:firstLine="708"/>
        <w:jc w:val="both"/>
        <w:rPr>
          <w:rFonts w:eastAsia="Tahoma"/>
          <w:lang w:val="ru-RU"/>
        </w:rPr>
      </w:pPr>
      <w:r w:rsidRPr="00B8359D">
        <w:rPr>
          <w:rFonts w:eastAsia="Tahoma"/>
          <w:lang w:val="ru-RU"/>
        </w:rPr>
        <w:t>7</w:t>
      </w:r>
      <w:r w:rsidR="002767DC" w:rsidRPr="00B8359D">
        <w:rPr>
          <w:rFonts w:eastAsia="Tahoma"/>
          <w:lang w:val="ru-RU"/>
        </w:rPr>
        <w:t>.</w:t>
      </w:r>
      <w:r w:rsidR="00B0020B" w:rsidRPr="00B8359D">
        <w:rPr>
          <w:rFonts w:eastAsia="Tahoma"/>
          <w:lang w:val="ru-RU"/>
        </w:rPr>
        <w:t>2</w:t>
      </w:r>
      <w:r w:rsidR="00E17422" w:rsidRPr="00B8359D">
        <w:rPr>
          <w:rFonts w:eastAsia="Tahoma"/>
          <w:lang w:val="ru-RU"/>
        </w:rPr>
        <w:t>.</w:t>
      </w:r>
      <w:r w:rsidR="002767DC" w:rsidRPr="00B8359D">
        <w:rPr>
          <w:rFonts w:eastAsia="Tahoma"/>
          <w:lang w:val="ru-RU"/>
        </w:rPr>
        <w:t xml:space="preserve"> </w:t>
      </w:r>
      <w:r w:rsidR="00E17422" w:rsidRPr="00B8359D">
        <w:rPr>
          <w:rFonts w:eastAsia="Tahoma"/>
          <w:lang w:val="ru-RU"/>
        </w:rPr>
        <w:t xml:space="preserve">Этап </w:t>
      </w:r>
      <w:r w:rsidR="00B0020B" w:rsidRPr="00B8359D">
        <w:rPr>
          <w:rFonts w:eastAsia="Tahoma"/>
          <w:lang w:val="ru-RU"/>
        </w:rPr>
        <w:t>2</w:t>
      </w:r>
      <w:r w:rsidR="00E17422" w:rsidRPr="00B8359D">
        <w:rPr>
          <w:rFonts w:eastAsia="Tahoma"/>
          <w:lang w:val="ru-RU"/>
        </w:rPr>
        <w:t xml:space="preserve">. </w:t>
      </w:r>
      <w:r w:rsidR="002767DC" w:rsidRPr="00B8359D">
        <w:rPr>
          <w:rFonts w:eastAsia="Tahoma"/>
          <w:lang w:val="ru-RU"/>
        </w:rPr>
        <w:t>Детальное (инструментальное) обследование</w:t>
      </w:r>
      <w:r w:rsidR="00C00EF6" w:rsidRPr="00B8359D">
        <w:rPr>
          <w:rFonts w:eastAsia="Tahoma"/>
          <w:lang w:val="ru-RU"/>
        </w:rPr>
        <w:t xml:space="preserve"> </w:t>
      </w:r>
      <w:r w:rsidR="007F3972" w:rsidRPr="00B8359D">
        <w:rPr>
          <w:rFonts w:eastAsia="Tahoma"/>
          <w:lang w:val="ru-RU"/>
        </w:rPr>
        <w:br/>
      </w:r>
      <w:r w:rsidR="00B0020B" w:rsidRPr="00B8359D">
        <w:rPr>
          <w:rFonts w:eastAsia="Tahoma"/>
          <w:lang w:val="ru-RU"/>
        </w:rPr>
        <w:t>в соответствии с программой работ</w:t>
      </w:r>
    </w:p>
    <w:p w14:paraId="1287C62A" w14:textId="035AE5AD" w:rsidR="00706A32" w:rsidRPr="00680BF7" w:rsidRDefault="00706A32" w:rsidP="00424D88">
      <w:pPr>
        <w:tabs>
          <w:tab w:val="left" w:pos="993"/>
        </w:tabs>
        <w:ind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>–</w:t>
      </w:r>
      <w:r w:rsidRPr="00680BF7">
        <w:rPr>
          <w:rFonts w:ascii="Tahoma" w:eastAsia="Tahoma" w:hAnsi="Tahoma" w:cs="Tahoma"/>
        </w:rPr>
        <w:tab/>
        <w:t>уточнение фактического типа кровли, соответствие уклонов материалу кровельного покрытия, состояние кровли и внутренних водостоков, вскрытие участков для определения фактического количества и толщины слоев</w:t>
      </w:r>
      <w:r w:rsidR="00885C53">
        <w:rPr>
          <w:rFonts w:ascii="Tahoma" w:eastAsia="Tahoma" w:hAnsi="Tahoma" w:cs="Tahoma"/>
        </w:rPr>
        <w:t>;</w:t>
      </w:r>
    </w:p>
    <w:p w14:paraId="7DCA0515" w14:textId="77777777" w:rsidR="00706A32" w:rsidRPr="00680BF7" w:rsidRDefault="00706A32" w:rsidP="00424D88">
      <w:pPr>
        <w:tabs>
          <w:tab w:val="left" w:pos="993"/>
        </w:tabs>
        <w:ind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>–</w:t>
      </w:r>
      <w:r w:rsidRPr="00680BF7">
        <w:rPr>
          <w:rFonts w:ascii="Tahoma" w:eastAsia="Tahoma" w:hAnsi="Tahoma" w:cs="Tahoma"/>
        </w:rPr>
        <w:tab/>
        <w:t>инструментальное определение параметров дефектов и повреждений в конструкциях, установление вероятных причин их появления, включая конструкции нулевого цикла здания</w:t>
      </w:r>
      <w:r w:rsidR="00767F02">
        <w:rPr>
          <w:rFonts w:ascii="Tahoma" w:eastAsia="Tahoma" w:hAnsi="Tahoma" w:cs="Tahoma"/>
        </w:rPr>
        <w:t xml:space="preserve"> </w:t>
      </w:r>
      <w:r w:rsidRPr="00680BF7">
        <w:rPr>
          <w:rFonts w:ascii="Tahoma" w:eastAsia="Tahoma" w:hAnsi="Tahoma" w:cs="Tahoma"/>
        </w:rPr>
        <w:t>(цокольное перекрытие, ростверки, фундаменты);</w:t>
      </w:r>
    </w:p>
    <w:p w14:paraId="4A31EFF0" w14:textId="77777777" w:rsidR="00BD1BD0" w:rsidRDefault="002767DC" w:rsidP="00BD1BD0">
      <w:pPr>
        <w:tabs>
          <w:tab w:val="left" w:pos="993"/>
        </w:tabs>
        <w:ind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>–</w:t>
      </w:r>
      <w:r w:rsidRPr="00680BF7">
        <w:rPr>
          <w:rFonts w:ascii="Tahoma" w:eastAsia="Tahoma" w:hAnsi="Tahoma" w:cs="Tahoma"/>
        </w:rPr>
        <w:tab/>
        <w:t>измерение необходим</w:t>
      </w:r>
      <w:r w:rsidR="00806A0D" w:rsidRPr="00680BF7">
        <w:rPr>
          <w:rFonts w:ascii="Tahoma" w:eastAsia="Tahoma" w:hAnsi="Tahoma" w:cs="Tahoma"/>
        </w:rPr>
        <w:t>ых геометрических параметров здания</w:t>
      </w:r>
      <w:r w:rsidRPr="00680BF7">
        <w:rPr>
          <w:rFonts w:ascii="Tahoma" w:eastAsia="Tahoma" w:hAnsi="Tahoma" w:cs="Tahoma"/>
        </w:rPr>
        <w:t xml:space="preserve">, </w:t>
      </w:r>
      <w:r w:rsidR="00806A0D" w:rsidRPr="00680BF7">
        <w:rPr>
          <w:rFonts w:ascii="Tahoma" w:eastAsia="Tahoma" w:hAnsi="Tahoma" w:cs="Tahoma"/>
        </w:rPr>
        <w:t xml:space="preserve">строительных </w:t>
      </w:r>
      <w:r w:rsidRPr="00680BF7">
        <w:rPr>
          <w:rFonts w:ascii="Tahoma" w:eastAsia="Tahoma" w:hAnsi="Tahoma" w:cs="Tahoma"/>
        </w:rPr>
        <w:t>конструк</w:t>
      </w:r>
      <w:r w:rsidR="00806A0D" w:rsidRPr="00680BF7">
        <w:rPr>
          <w:rFonts w:ascii="Tahoma" w:eastAsia="Tahoma" w:hAnsi="Tahoma" w:cs="Tahoma"/>
        </w:rPr>
        <w:t>ций,</w:t>
      </w:r>
      <w:r w:rsidRPr="00680BF7">
        <w:rPr>
          <w:rFonts w:ascii="Tahoma" w:eastAsia="Tahoma" w:hAnsi="Tahoma" w:cs="Tahoma"/>
        </w:rPr>
        <w:t xml:space="preserve"> элементов и узлов</w:t>
      </w:r>
      <w:r w:rsidR="00667B2D" w:rsidRPr="00680BF7">
        <w:rPr>
          <w:rFonts w:ascii="Tahoma" w:eastAsia="Tahoma" w:hAnsi="Tahoma" w:cs="Tahoma"/>
        </w:rPr>
        <w:t>, уточнение фактической расчётной схемы</w:t>
      </w:r>
      <w:r w:rsidRPr="00680BF7">
        <w:rPr>
          <w:rFonts w:ascii="Tahoma" w:eastAsia="Tahoma" w:hAnsi="Tahoma" w:cs="Tahoma"/>
        </w:rPr>
        <w:t>;</w:t>
      </w:r>
    </w:p>
    <w:p w14:paraId="78CEA705" w14:textId="16C2F1CF" w:rsidR="000D7F1D" w:rsidRPr="00383AE6" w:rsidRDefault="004313B7" w:rsidP="004313B7">
      <w:pPr>
        <w:pStyle w:val="af0"/>
        <w:numPr>
          <w:ilvl w:val="0"/>
          <w:numId w:val="45"/>
        </w:numPr>
        <w:tabs>
          <w:tab w:val="left" w:pos="851"/>
        </w:tabs>
        <w:ind w:left="0" w:firstLine="709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 </w:t>
      </w:r>
      <w:r w:rsidR="000D7F1D" w:rsidRPr="00383AE6">
        <w:rPr>
          <w:rFonts w:ascii="Tahoma" w:eastAsia="Tahoma" w:hAnsi="Tahoma" w:cs="Tahoma"/>
        </w:rPr>
        <w:t>обмерные работы с разработкой обмерных чертежей и схем</w:t>
      </w:r>
      <w:r w:rsidRPr="00383AE6">
        <w:rPr>
          <w:rFonts w:ascii="Tahoma" w:eastAsia="Tahoma" w:hAnsi="Tahoma" w:cs="Tahoma"/>
        </w:rPr>
        <w:t xml:space="preserve">, сплошное обследование для помещений 1 </w:t>
      </w:r>
      <w:r w:rsidR="00625422" w:rsidRPr="00383AE6">
        <w:rPr>
          <w:rFonts w:ascii="Tahoma" w:eastAsia="Tahoma" w:hAnsi="Tahoma" w:cs="Tahoma"/>
        </w:rPr>
        <w:t xml:space="preserve">этажа корпуса «В» в осях 4-10, </w:t>
      </w:r>
      <w:proofErr w:type="gramStart"/>
      <w:r w:rsidR="00625422" w:rsidRPr="00383AE6">
        <w:rPr>
          <w:rFonts w:ascii="Tahoma" w:eastAsia="Tahoma" w:hAnsi="Tahoma" w:cs="Tahoma"/>
        </w:rPr>
        <w:t>А-Г</w:t>
      </w:r>
      <w:proofErr w:type="gramEnd"/>
      <w:r w:rsidR="00625422" w:rsidRPr="00383AE6">
        <w:rPr>
          <w:rFonts w:ascii="Tahoma" w:eastAsia="Tahoma" w:hAnsi="Tahoma" w:cs="Tahoma"/>
        </w:rPr>
        <w:t xml:space="preserve"> (согласно концептуальному проекту);</w:t>
      </w:r>
    </w:p>
    <w:p w14:paraId="2AEA6D0B" w14:textId="77777777" w:rsidR="000D7F1D" w:rsidRPr="00680BF7" w:rsidRDefault="000D7F1D" w:rsidP="00383AE6">
      <w:pPr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rFonts w:ascii="Tahoma" w:eastAsia="Tahoma" w:hAnsi="Tahoma" w:cs="Tahoma"/>
        </w:rPr>
      </w:pPr>
      <w:r w:rsidRPr="000D7F1D">
        <w:rPr>
          <w:rFonts w:ascii="Tahoma" w:eastAsia="Tahoma" w:hAnsi="Tahoma" w:cs="Tahoma"/>
        </w:rPr>
        <w:t>выявление отклонений фактических геометрических размеров конструкций от нормативных, в том числе отклонения по вертикали и горизонтали;</w:t>
      </w:r>
    </w:p>
    <w:p w14:paraId="7E660D25" w14:textId="77777777" w:rsidR="00667B2D" w:rsidRPr="00680BF7" w:rsidRDefault="00DF4324" w:rsidP="00424D88">
      <w:pPr>
        <w:tabs>
          <w:tab w:val="left" w:pos="993"/>
        </w:tabs>
        <w:ind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>–</w:t>
      </w:r>
      <w:r w:rsidRPr="00680BF7">
        <w:rPr>
          <w:rFonts w:ascii="Tahoma" w:eastAsia="Tahoma" w:hAnsi="Tahoma" w:cs="Tahoma"/>
        </w:rPr>
        <w:tab/>
        <w:t>измерение параметров эксплуатационной среды, определение температурно-влажностного режима в помещениях;</w:t>
      </w:r>
    </w:p>
    <w:p w14:paraId="2C132F97" w14:textId="77777777" w:rsidR="00706A32" w:rsidRPr="00365904" w:rsidRDefault="00706A32" w:rsidP="00424D88">
      <w:pPr>
        <w:tabs>
          <w:tab w:val="left" w:pos="993"/>
        </w:tabs>
        <w:ind w:firstLine="709"/>
        <w:jc w:val="both"/>
        <w:rPr>
          <w:rFonts w:ascii="Tahoma" w:eastAsia="Tahoma" w:hAnsi="Tahoma" w:cs="Tahoma"/>
          <w:highlight w:val="yellow"/>
        </w:rPr>
      </w:pPr>
      <w:r w:rsidRPr="00680BF7">
        <w:rPr>
          <w:rFonts w:ascii="Tahoma" w:eastAsia="Tahoma" w:hAnsi="Tahoma" w:cs="Tahoma"/>
        </w:rPr>
        <w:t>–</w:t>
      </w:r>
      <w:r w:rsidRPr="00680BF7">
        <w:rPr>
          <w:rFonts w:ascii="Tahoma" w:eastAsia="Tahoma" w:hAnsi="Tahoma" w:cs="Tahoma"/>
        </w:rPr>
        <w:tab/>
        <w:t>определение фактических прочностных характеристик материалов основных несущих конструкций и их элеме</w:t>
      </w:r>
      <w:r w:rsidRPr="000D7F1D">
        <w:rPr>
          <w:rFonts w:ascii="Tahoma" w:eastAsia="Tahoma" w:hAnsi="Tahoma" w:cs="Tahoma"/>
        </w:rPr>
        <w:t>нтов;</w:t>
      </w:r>
    </w:p>
    <w:p w14:paraId="7715841A" w14:textId="5079EDAD" w:rsidR="00424D88" w:rsidRDefault="00424D88" w:rsidP="00F26ED4">
      <w:pPr>
        <w:tabs>
          <w:tab w:val="left" w:pos="993"/>
        </w:tabs>
        <w:ind w:firstLine="709"/>
        <w:jc w:val="both"/>
        <w:rPr>
          <w:rFonts w:ascii="Tahoma" w:eastAsia="Tahoma" w:hAnsi="Tahoma" w:cs="Tahoma"/>
        </w:rPr>
      </w:pPr>
      <w:r w:rsidRPr="000D7F1D">
        <w:rPr>
          <w:rFonts w:ascii="Tahoma" w:eastAsia="Tahoma" w:hAnsi="Tahoma" w:cs="Tahoma"/>
        </w:rPr>
        <w:t>–</w:t>
      </w:r>
      <w:r w:rsidRPr="000D7F1D">
        <w:rPr>
          <w:rFonts w:ascii="Tahoma" w:eastAsia="Tahoma" w:hAnsi="Tahoma" w:cs="Tahoma"/>
        </w:rPr>
        <w:tab/>
      </w:r>
      <w:r w:rsidRPr="00383AE6">
        <w:rPr>
          <w:rFonts w:ascii="Tahoma" w:eastAsia="Tahoma" w:hAnsi="Tahoma" w:cs="Tahoma"/>
        </w:rPr>
        <w:t>вскрытие необходимых участков конструкций и узлов;</w:t>
      </w:r>
    </w:p>
    <w:p w14:paraId="0F79C7E5" w14:textId="77777777" w:rsidR="00867BE7" w:rsidRPr="00767F02" w:rsidRDefault="000D7F1D" w:rsidP="006849E2">
      <w:pPr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rFonts w:ascii="Tahoma" w:eastAsia="Tahoma" w:hAnsi="Tahoma" w:cs="Tahoma"/>
        </w:rPr>
      </w:pPr>
      <w:r w:rsidRPr="000D7F1D">
        <w:rPr>
          <w:rFonts w:ascii="Tahoma" w:eastAsia="Tahoma" w:hAnsi="Tahoma" w:cs="Tahoma"/>
        </w:rPr>
        <w:t>детальный осмотр строительных конструкций с зарисовкой и замерами</w:t>
      </w:r>
      <w:r w:rsidR="00BD1BD0">
        <w:rPr>
          <w:rFonts w:ascii="Tahoma" w:eastAsia="Tahoma" w:hAnsi="Tahoma" w:cs="Tahoma"/>
        </w:rPr>
        <w:t xml:space="preserve"> </w:t>
      </w:r>
      <w:r w:rsidRPr="000D7F1D">
        <w:rPr>
          <w:rFonts w:ascii="Tahoma" w:eastAsia="Tahoma" w:hAnsi="Tahoma" w:cs="Tahoma"/>
        </w:rPr>
        <w:t>дефектов и повреждений;</w:t>
      </w:r>
    </w:p>
    <w:p w14:paraId="4DF645C7" w14:textId="77777777" w:rsidR="00867BE7" w:rsidRPr="00680BF7" w:rsidRDefault="00867BE7" w:rsidP="00F26ED4">
      <w:pPr>
        <w:tabs>
          <w:tab w:val="left" w:pos="993"/>
        </w:tabs>
        <w:ind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–</w:t>
      </w:r>
      <w:r w:rsidRPr="00680BF7">
        <w:rPr>
          <w:rFonts w:ascii="Tahoma" w:hAnsi="Tahoma" w:cs="Tahoma"/>
        </w:rPr>
        <w:tab/>
        <w:t>оценка прочности узловых соединений несущих элементов каркаса;</w:t>
      </w:r>
    </w:p>
    <w:p w14:paraId="7BDFB5DC" w14:textId="36802CEA" w:rsidR="00667B2D" w:rsidRDefault="00667B2D" w:rsidP="00F26ED4">
      <w:pPr>
        <w:tabs>
          <w:tab w:val="left" w:pos="993"/>
        </w:tabs>
        <w:ind w:firstLine="709"/>
        <w:jc w:val="both"/>
        <w:rPr>
          <w:rFonts w:ascii="Tahoma" w:eastAsia="Tahoma" w:hAnsi="Tahoma" w:cs="Tahoma"/>
        </w:rPr>
      </w:pPr>
      <w:r w:rsidRPr="000D7F1D">
        <w:rPr>
          <w:rFonts w:ascii="Tahoma" w:eastAsia="Tahoma" w:hAnsi="Tahoma" w:cs="Tahoma"/>
        </w:rPr>
        <w:t>–</w:t>
      </w:r>
      <w:r w:rsidRPr="000D7F1D">
        <w:rPr>
          <w:rFonts w:ascii="Tahoma" w:eastAsia="Tahoma" w:hAnsi="Tahoma" w:cs="Tahoma"/>
        </w:rPr>
        <w:tab/>
        <w:t>определение фактических эксплуатационных нагрузок и воздействий, воспринимаемых обследуемыми конструкциями с учетом влияния деформаций грунтов основания;</w:t>
      </w:r>
    </w:p>
    <w:p w14:paraId="6E47D982" w14:textId="5398E970" w:rsidR="00885C53" w:rsidRPr="004E6C59" w:rsidRDefault="00885C53" w:rsidP="00885C53">
      <w:pPr>
        <w:pStyle w:val="af0"/>
        <w:numPr>
          <w:ilvl w:val="0"/>
          <w:numId w:val="45"/>
        </w:numPr>
        <w:tabs>
          <w:tab w:val="left" w:pos="993"/>
        </w:tabs>
        <w:ind w:left="0" w:firstLine="709"/>
        <w:jc w:val="both"/>
        <w:rPr>
          <w:rFonts w:ascii="Tahoma" w:eastAsia="Tahoma" w:hAnsi="Tahoma" w:cs="Tahoma"/>
        </w:rPr>
      </w:pPr>
      <w:r w:rsidRPr="004E6C59">
        <w:rPr>
          <w:rFonts w:ascii="Tahoma" w:hAnsi="Tahoma" w:cs="Tahoma"/>
        </w:rPr>
        <w:t xml:space="preserve">оценить степень </w:t>
      </w:r>
      <w:proofErr w:type="spellStart"/>
      <w:r w:rsidRPr="004E6C59">
        <w:rPr>
          <w:rFonts w:ascii="Tahoma" w:hAnsi="Tahoma" w:cs="Tahoma"/>
        </w:rPr>
        <w:t>вибродинамического</w:t>
      </w:r>
      <w:proofErr w:type="spellEnd"/>
      <w:r w:rsidRPr="004E6C59">
        <w:rPr>
          <w:rFonts w:ascii="Tahoma" w:hAnsi="Tahoma" w:cs="Tahoma"/>
        </w:rPr>
        <w:t xml:space="preserve"> воздействия на конструкции от работы оборудования в соседнем здании по адресу ул. Республики, д. 51, стр.1, оценить соответствие выявленных вибраций (при наличии) требованиям </w:t>
      </w:r>
      <w:r w:rsidRPr="004E6C59">
        <w:rPr>
          <w:rFonts w:ascii="Tahoma" w:hAnsi="Tahoma" w:cs="Tahoma"/>
        </w:rPr>
        <w:lastRenderedPageBreak/>
        <w:t>нормативной документации, выполнить оценку воздействия выявленных вибраций на строительные конструкции объекта обследования;</w:t>
      </w:r>
    </w:p>
    <w:p w14:paraId="5050BF91" w14:textId="77777777" w:rsidR="00667B2D" w:rsidRPr="00383AE6" w:rsidRDefault="00667B2D" w:rsidP="00F26ED4">
      <w:pPr>
        <w:tabs>
          <w:tab w:val="left" w:pos="673"/>
          <w:tab w:val="left" w:pos="993"/>
          <w:tab w:val="left" w:pos="1276"/>
        </w:tabs>
        <w:ind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>–</w:t>
      </w:r>
      <w:r w:rsidRPr="00680BF7">
        <w:rPr>
          <w:rFonts w:ascii="Tahoma" w:eastAsia="Tahoma" w:hAnsi="Tahoma" w:cs="Tahoma"/>
        </w:rPr>
        <w:tab/>
        <w:t xml:space="preserve">определение расчетных усилий в несущих конструкциях, </w:t>
      </w:r>
      <w:r w:rsidRPr="00383AE6">
        <w:rPr>
          <w:rFonts w:ascii="Tahoma" w:eastAsia="Tahoma" w:hAnsi="Tahoma" w:cs="Tahoma"/>
        </w:rPr>
        <w:t>воспринимающих эксплуатационные нагрузки;</w:t>
      </w:r>
    </w:p>
    <w:p w14:paraId="44D20740" w14:textId="56E74165" w:rsidR="00DF4324" w:rsidRPr="00680BF7" w:rsidRDefault="00DF4324" w:rsidP="00F26ED4">
      <w:pPr>
        <w:tabs>
          <w:tab w:val="left" w:pos="993"/>
        </w:tabs>
        <w:ind w:firstLine="709"/>
        <w:jc w:val="both"/>
        <w:rPr>
          <w:rFonts w:ascii="Tahoma" w:eastAsia="Tahoma" w:hAnsi="Tahoma" w:cs="Tahoma"/>
        </w:rPr>
      </w:pPr>
      <w:r w:rsidRPr="00383AE6">
        <w:rPr>
          <w:rFonts w:ascii="Tahoma" w:eastAsia="Tahoma" w:hAnsi="Tahoma" w:cs="Tahoma"/>
        </w:rPr>
        <w:t>–</w:t>
      </w:r>
      <w:r w:rsidRPr="00383AE6">
        <w:rPr>
          <w:rFonts w:ascii="Tahoma" w:eastAsia="Tahoma" w:hAnsi="Tahoma" w:cs="Tahoma"/>
        </w:rPr>
        <w:tab/>
      </w:r>
      <w:r w:rsidRPr="00885C53">
        <w:rPr>
          <w:rFonts w:ascii="Tahoma" w:eastAsia="Tahoma" w:hAnsi="Tahoma" w:cs="Tahoma"/>
        </w:rPr>
        <w:t>определение типа фундаментов, их формы в плане, размеров, фактической глубины заложения, проходкой контрольных шурфов вблизи фундаментов</w:t>
      </w:r>
      <w:r w:rsidR="00383AE6" w:rsidRPr="00885C53">
        <w:rPr>
          <w:rFonts w:ascii="Tahoma" w:eastAsia="Tahoma" w:hAnsi="Tahoma" w:cs="Tahoma"/>
        </w:rPr>
        <w:t xml:space="preserve"> (выполняется </w:t>
      </w:r>
      <w:r w:rsidRPr="00885C53">
        <w:rPr>
          <w:rFonts w:ascii="Tahoma" w:eastAsia="Tahoma" w:hAnsi="Tahoma" w:cs="Tahoma"/>
        </w:rPr>
        <w:t>силами организации, проводящей обследование);</w:t>
      </w:r>
    </w:p>
    <w:p w14:paraId="486CF977" w14:textId="0982BE7A" w:rsidR="00867BE7" w:rsidRDefault="002767DC" w:rsidP="00767F02">
      <w:pPr>
        <w:tabs>
          <w:tab w:val="left" w:pos="993"/>
        </w:tabs>
        <w:ind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>–</w:t>
      </w:r>
      <w:r w:rsidRPr="00680BF7">
        <w:rPr>
          <w:rFonts w:ascii="Tahoma" w:eastAsia="Tahoma" w:hAnsi="Tahoma" w:cs="Tahoma"/>
        </w:rPr>
        <w:tab/>
      </w:r>
      <w:r w:rsidRPr="006E7EB4">
        <w:rPr>
          <w:rFonts w:ascii="Tahoma" w:eastAsia="Tahoma" w:hAnsi="Tahoma" w:cs="Tahoma"/>
        </w:rPr>
        <w:t>определение фактического состояния элементов технического подполья здания;</w:t>
      </w:r>
    </w:p>
    <w:p w14:paraId="17AB348E" w14:textId="54EC6508" w:rsidR="000D7F1D" w:rsidRDefault="000D7F1D" w:rsidP="008E1C90">
      <w:pPr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rFonts w:ascii="Tahoma" w:eastAsia="Tahoma" w:hAnsi="Tahoma" w:cs="Tahoma"/>
        </w:rPr>
      </w:pPr>
      <w:proofErr w:type="spellStart"/>
      <w:r w:rsidRPr="000D7F1D">
        <w:rPr>
          <w:rFonts w:ascii="Tahoma" w:eastAsia="Tahoma" w:hAnsi="Tahoma" w:cs="Tahoma"/>
        </w:rPr>
        <w:t>фотофиксация</w:t>
      </w:r>
      <w:proofErr w:type="spellEnd"/>
      <w:r w:rsidRPr="000D7F1D">
        <w:rPr>
          <w:rFonts w:ascii="Tahoma" w:eastAsia="Tahoma" w:hAnsi="Tahoma" w:cs="Tahoma"/>
        </w:rPr>
        <w:t xml:space="preserve"> всех конструкций и отдельно всех выявленных дефектов. Определение количественных характеристик дефектов и повреждений: степень коррозии стали; протяжённость, глубина и ширина раскрытия трещин; площади деструкции и т.д. Места дефектов и повреждений </w:t>
      </w:r>
      <w:r>
        <w:rPr>
          <w:rFonts w:ascii="Tahoma" w:eastAsia="Tahoma" w:hAnsi="Tahoma" w:cs="Tahoma"/>
        </w:rPr>
        <w:t>нанести</w:t>
      </w:r>
      <w:r w:rsidRPr="000D7F1D">
        <w:rPr>
          <w:rFonts w:ascii="Tahoma" w:eastAsia="Tahoma" w:hAnsi="Tahoma" w:cs="Tahoma"/>
        </w:rPr>
        <w:t xml:space="preserve"> на обмерные чертежи; </w:t>
      </w:r>
    </w:p>
    <w:p w14:paraId="1E0BFBC3" w14:textId="46AA8F00" w:rsidR="002430CD" w:rsidRDefault="000D7F1D" w:rsidP="008E1C90">
      <w:pPr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rFonts w:ascii="Tahoma" w:eastAsia="Tahoma" w:hAnsi="Tahoma" w:cs="Tahoma"/>
        </w:rPr>
      </w:pPr>
      <w:r w:rsidRPr="000D7F1D">
        <w:rPr>
          <w:rFonts w:ascii="Tahoma" w:eastAsia="Tahoma" w:hAnsi="Tahoma" w:cs="Tahoma"/>
        </w:rPr>
        <w:t>графическое оформление материалов обследования с указанием обнаруженных дефектов и повреждений, с оформлением ведомости дефектов и повреждений;</w:t>
      </w:r>
    </w:p>
    <w:p w14:paraId="4CC628F4" w14:textId="41374000" w:rsidR="008E1C90" w:rsidRDefault="00867BE7" w:rsidP="00F26ED4">
      <w:pPr>
        <w:tabs>
          <w:tab w:val="left" w:pos="993"/>
        </w:tabs>
        <w:ind w:firstLine="709"/>
        <w:jc w:val="both"/>
        <w:rPr>
          <w:rFonts w:ascii="Tahoma" w:hAnsi="Tahoma" w:cs="Tahoma"/>
        </w:rPr>
      </w:pPr>
      <w:r w:rsidRPr="00680BF7">
        <w:rPr>
          <w:rFonts w:ascii="Tahoma" w:eastAsia="Tahoma" w:hAnsi="Tahoma" w:cs="Tahoma"/>
        </w:rPr>
        <w:t>–</w:t>
      </w:r>
      <w:r w:rsidRPr="00680BF7">
        <w:rPr>
          <w:rFonts w:ascii="Tahoma" w:eastAsia="Tahoma" w:hAnsi="Tahoma" w:cs="Tahoma"/>
        </w:rPr>
        <w:tab/>
      </w:r>
      <w:r w:rsidR="002767DC" w:rsidRPr="00680BF7">
        <w:rPr>
          <w:rFonts w:ascii="Tahoma" w:hAnsi="Tahoma" w:cs="Tahoma"/>
        </w:rPr>
        <w:t>выполнение поверочного расчета несущей способности существующего пространственного</w:t>
      </w:r>
      <w:r w:rsidRPr="00680BF7">
        <w:rPr>
          <w:rFonts w:ascii="Tahoma" w:hAnsi="Tahoma" w:cs="Tahoma"/>
        </w:rPr>
        <w:t xml:space="preserve"> каркаса</w:t>
      </w:r>
      <w:r w:rsidRPr="004E6C59">
        <w:rPr>
          <w:rFonts w:ascii="Tahoma" w:hAnsi="Tahoma" w:cs="Tahoma"/>
        </w:rPr>
        <w:t>,</w:t>
      </w:r>
      <w:r w:rsidR="00350E9D" w:rsidRPr="004E6C59">
        <w:rPr>
          <w:rFonts w:ascii="Tahoma" w:hAnsi="Tahoma" w:cs="Tahoma"/>
        </w:rPr>
        <w:t xml:space="preserve"> (для стеновых сооружений расчет отдельных наиболее нагруженных конструктивных элементов),</w:t>
      </w:r>
      <w:r w:rsidRPr="004E6C59">
        <w:rPr>
          <w:rFonts w:ascii="Tahoma" w:hAnsi="Tahoma" w:cs="Tahoma"/>
        </w:rPr>
        <w:t xml:space="preserve"> фундаментов</w:t>
      </w:r>
      <w:r w:rsidR="002767DC" w:rsidRPr="004E6C59">
        <w:rPr>
          <w:rFonts w:ascii="Tahoma" w:hAnsi="Tahoma" w:cs="Tahoma"/>
        </w:rPr>
        <w:t xml:space="preserve"> и грунтов основания здания по действующим нормам проектирования с учетом полученных в результате обследования:</w:t>
      </w:r>
      <w:r w:rsidR="002767DC" w:rsidRPr="00680BF7">
        <w:rPr>
          <w:rFonts w:ascii="Tahoma" w:hAnsi="Tahoma" w:cs="Tahoma"/>
        </w:rPr>
        <w:t xml:space="preserve"> </w:t>
      </w:r>
    </w:p>
    <w:p w14:paraId="691DEC8F" w14:textId="77777777" w:rsidR="008E1C90" w:rsidRDefault="002767DC" w:rsidP="00383AE6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 xml:space="preserve">геометрических параметров конструкций, </w:t>
      </w:r>
    </w:p>
    <w:p w14:paraId="3C091493" w14:textId="77777777" w:rsidR="008E1C90" w:rsidRDefault="002767DC" w:rsidP="00383AE6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 xml:space="preserve">фактической прочности строительных материалов и грунтов основания, </w:t>
      </w:r>
    </w:p>
    <w:p w14:paraId="43671116" w14:textId="77777777" w:rsidR="008E1C90" w:rsidRDefault="002767DC" w:rsidP="00383AE6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действующих нагрузок (статических и динамически</w:t>
      </w:r>
      <w:r w:rsidR="00867BE7" w:rsidRPr="00680BF7">
        <w:rPr>
          <w:rFonts w:ascii="Tahoma" w:hAnsi="Tahoma" w:cs="Tahoma"/>
        </w:rPr>
        <w:t xml:space="preserve">х), </w:t>
      </w:r>
    </w:p>
    <w:p w14:paraId="64074FFB" w14:textId="77777777" w:rsidR="008E1C90" w:rsidRDefault="00867BE7" w:rsidP="00383AE6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уточненной расчетной схемы,</w:t>
      </w:r>
      <w:r w:rsidR="002767DC" w:rsidRPr="00680BF7">
        <w:rPr>
          <w:rFonts w:ascii="Tahoma" w:hAnsi="Tahoma" w:cs="Tahoma"/>
        </w:rPr>
        <w:t xml:space="preserve"> </w:t>
      </w:r>
    </w:p>
    <w:p w14:paraId="07944BF8" w14:textId="77777777" w:rsidR="008E1C90" w:rsidRDefault="002767DC" w:rsidP="00383AE6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имеющихся дефектов и повреждений</w:t>
      </w:r>
      <w:r w:rsidR="0081634A">
        <w:rPr>
          <w:rFonts w:ascii="Tahoma" w:hAnsi="Tahoma" w:cs="Tahoma"/>
        </w:rPr>
        <w:t xml:space="preserve">, </w:t>
      </w:r>
    </w:p>
    <w:p w14:paraId="5F331F44" w14:textId="77777777" w:rsidR="00867BE7" w:rsidRPr="00680BF7" w:rsidRDefault="002767DC" w:rsidP="008E1C90">
      <w:pPr>
        <w:tabs>
          <w:tab w:val="left" w:pos="993"/>
        </w:tabs>
        <w:ind w:firstLine="709"/>
        <w:jc w:val="both"/>
        <w:rPr>
          <w:rFonts w:ascii="Tahoma" w:hAnsi="Tahoma" w:cs="Tahoma"/>
        </w:rPr>
      </w:pPr>
      <w:r w:rsidRPr="00680BF7">
        <w:rPr>
          <w:rFonts w:ascii="Tahoma" w:eastAsia="Tahoma" w:hAnsi="Tahoma" w:cs="Tahoma"/>
        </w:rPr>
        <w:t xml:space="preserve">Выполнение расчета с использованием лицензированного программного </w:t>
      </w:r>
      <w:r w:rsidRPr="008E1C90">
        <w:rPr>
          <w:rFonts w:ascii="Tahoma" w:eastAsia="Tahoma" w:hAnsi="Tahoma" w:cs="Tahoma"/>
        </w:rPr>
        <w:t>комплекса</w:t>
      </w:r>
      <w:r w:rsidR="00155F1D" w:rsidRPr="008E1C90">
        <w:rPr>
          <w:rFonts w:ascii="Tahoma" w:eastAsia="Tahoma" w:hAnsi="Tahoma" w:cs="Tahoma"/>
          <w:color w:val="000000"/>
        </w:rPr>
        <w:t xml:space="preserve">. </w:t>
      </w:r>
    </w:p>
    <w:p w14:paraId="47435A0E" w14:textId="77777777" w:rsidR="002767DC" w:rsidRPr="00680BF7" w:rsidRDefault="002767DC" w:rsidP="002767DC">
      <w:pPr>
        <w:tabs>
          <w:tab w:val="left" w:pos="673"/>
          <w:tab w:val="left" w:pos="1276"/>
        </w:tabs>
        <w:ind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>Порядок действий при необходимости вскрытия конструкций:</w:t>
      </w:r>
    </w:p>
    <w:p w14:paraId="7DE2A991" w14:textId="77777777" w:rsidR="002767DC" w:rsidRPr="00680BF7" w:rsidRDefault="002767DC" w:rsidP="00441B70">
      <w:pPr>
        <w:numPr>
          <w:ilvl w:val="0"/>
          <w:numId w:val="32"/>
        </w:numPr>
        <w:tabs>
          <w:tab w:val="left" w:pos="993"/>
        </w:tabs>
        <w:ind w:left="0" w:right="-1"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 xml:space="preserve">Исполнитель заблаговременно предупреждает </w:t>
      </w:r>
      <w:r w:rsidR="00A84F86">
        <w:rPr>
          <w:rFonts w:ascii="Tahoma" w:eastAsia="Tahoma" w:hAnsi="Tahoma" w:cs="Tahoma"/>
        </w:rPr>
        <w:t>Заказчика</w:t>
      </w:r>
      <w:r w:rsidRPr="00680BF7">
        <w:rPr>
          <w:rFonts w:ascii="Tahoma" w:eastAsia="Tahoma" w:hAnsi="Tahoma" w:cs="Tahoma"/>
        </w:rPr>
        <w:t xml:space="preserve"> о необходимости проведения вскрытия конструкций с указанием координат и объема работ</w:t>
      </w:r>
      <w:r w:rsidR="00B0020B">
        <w:rPr>
          <w:rFonts w:ascii="Tahoma" w:eastAsia="Tahoma" w:hAnsi="Tahoma" w:cs="Tahoma"/>
        </w:rPr>
        <w:t xml:space="preserve"> (при составлении Программы работ в соответствии с п. 7.1 настоящего ТЗ)</w:t>
      </w:r>
      <w:r w:rsidRPr="00680BF7">
        <w:rPr>
          <w:rFonts w:ascii="Tahoma" w:eastAsia="Tahoma" w:hAnsi="Tahoma" w:cs="Tahoma"/>
        </w:rPr>
        <w:t>.</w:t>
      </w:r>
      <w:r w:rsidR="00B0020B">
        <w:rPr>
          <w:rFonts w:ascii="Tahoma" w:eastAsia="Tahoma" w:hAnsi="Tahoma" w:cs="Tahoma"/>
        </w:rPr>
        <w:t xml:space="preserve"> Возможно изменение объема подготовительных работ при обоюдном согласии, закрепленном соответствующим Протоколом. В случае увеличения работ: </w:t>
      </w:r>
      <w:r w:rsidR="00BB3891">
        <w:rPr>
          <w:rFonts w:ascii="Tahoma" w:eastAsia="Tahoma" w:hAnsi="Tahoma" w:cs="Tahoma"/>
        </w:rPr>
        <w:t xml:space="preserve">Исполнитель не менее чем за 5 дней предупреждает </w:t>
      </w:r>
      <w:r w:rsidR="00A84F86">
        <w:rPr>
          <w:rFonts w:ascii="Tahoma" w:eastAsia="Tahoma" w:hAnsi="Tahoma" w:cs="Tahoma"/>
        </w:rPr>
        <w:t>Заказчика</w:t>
      </w:r>
      <w:r w:rsidR="00BB3891">
        <w:rPr>
          <w:rFonts w:ascii="Tahoma" w:eastAsia="Tahoma" w:hAnsi="Tahoma" w:cs="Tahoma"/>
        </w:rPr>
        <w:t>.</w:t>
      </w:r>
    </w:p>
    <w:p w14:paraId="7B9021BF" w14:textId="77777777" w:rsidR="002767DC" w:rsidRPr="00680BF7" w:rsidRDefault="00BB3891" w:rsidP="00441B70">
      <w:pPr>
        <w:numPr>
          <w:ilvl w:val="0"/>
          <w:numId w:val="32"/>
        </w:numPr>
        <w:tabs>
          <w:tab w:val="left" w:pos="993"/>
        </w:tabs>
        <w:ind w:left="0" w:right="-1" w:firstLine="709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Порядок вскрытия</w:t>
      </w:r>
      <w:r w:rsidR="002767DC" w:rsidRPr="00680BF7">
        <w:rPr>
          <w:rFonts w:ascii="Tahoma" w:eastAsia="Tahoma" w:hAnsi="Tahoma" w:cs="Tahoma"/>
        </w:rPr>
        <w:t xml:space="preserve"> фундаментов</w:t>
      </w:r>
      <w:r w:rsidR="00441B70" w:rsidRPr="00680BF7">
        <w:rPr>
          <w:rFonts w:ascii="Tahoma" w:eastAsia="Tahoma" w:hAnsi="Tahoma" w:cs="Tahoma"/>
        </w:rPr>
        <w:t xml:space="preserve"> здания</w:t>
      </w:r>
      <w:r w:rsidR="002767DC" w:rsidRPr="00680BF7">
        <w:rPr>
          <w:rFonts w:ascii="Tahoma" w:eastAsia="Tahoma" w:hAnsi="Tahoma" w:cs="Tahoma"/>
        </w:rPr>
        <w:t xml:space="preserve"> </w:t>
      </w:r>
      <w:r>
        <w:rPr>
          <w:rFonts w:ascii="Tahoma" w:eastAsia="Tahoma" w:hAnsi="Tahoma" w:cs="Tahoma"/>
        </w:rPr>
        <w:t>прописывается в Программе работ (п. 7.1 ТЗ)</w:t>
      </w:r>
      <w:r w:rsidR="00441B70" w:rsidRPr="00680BF7">
        <w:rPr>
          <w:rFonts w:ascii="Tahoma" w:eastAsia="Tahoma" w:hAnsi="Tahoma" w:cs="Tahoma"/>
        </w:rPr>
        <w:t xml:space="preserve"> с указанием мест вскрытия, объема и способа проведения раб</w:t>
      </w:r>
      <w:r w:rsidR="002A4B83" w:rsidRPr="00680BF7">
        <w:rPr>
          <w:rFonts w:ascii="Tahoma" w:eastAsia="Tahoma" w:hAnsi="Tahoma" w:cs="Tahoma"/>
        </w:rPr>
        <w:t>от</w:t>
      </w:r>
      <w:r w:rsidR="002767DC" w:rsidRPr="00680BF7">
        <w:rPr>
          <w:rFonts w:ascii="Tahoma" w:eastAsia="Tahoma" w:hAnsi="Tahoma" w:cs="Tahoma"/>
        </w:rPr>
        <w:t>.</w:t>
      </w:r>
    </w:p>
    <w:p w14:paraId="344608E0" w14:textId="77777777" w:rsidR="002767DC" w:rsidRPr="00680BF7" w:rsidRDefault="002767DC" w:rsidP="00441B70">
      <w:pPr>
        <w:tabs>
          <w:tab w:val="left" w:pos="993"/>
        </w:tabs>
        <w:ind w:right="-1"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>Объем информации, получаемой по результатам детального обследования, должен быть достаточным для проведения вариантного проектирования реконструкции или капитального ремонта объекта.</w:t>
      </w:r>
    </w:p>
    <w:p w14:paraId="7DCF57EE" w14:textId="77777777" w:rsidR="002767DC" w:rsidRPr="00680BF7" w:rsidRDefault="002767DC" w:rsidP="00441B70">
      <w:pPr>
        <w:tabs>
          <w:tab w:val="left" w:pos="993"/>
        </w:tabs>
        <w:ind w:right="-1"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>Порядок действий при возникновении препятствий для проведения обследовательских работ:</w:t>
      </w:r>
    </w:p>
    <w:p w14:paraId="166D4E82" w14:textId="77777777" w:rsidR="002767DC" w:rsidRPr="00680BF7" w:rsidRDefault="002767DC" w:rsidP="00441B70">
      <w:pPr>
        <w:numPr>
          <w:ilvl w:val="0"/>
          <w:numId w:val="33"/>
        </w:numPr>
        <w:tabs>
          <w:tab w:val="left" w:pos="993"/>
        </w:tabs>
        <w:ind w:left="0" w:right="-1"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 xml:space="preserve">Исполнитель сообщает в письменной форме Заказчику </w:t>
      </w:r>
      <w:r w:rsidR="008F312B">
        <w:rPr>
          <w:rFonts w:ascii="Tahoma" w:eastAsia="Tahoma" w:hAnsi="Tahoma" w:cs="Tahoma"/>
        </w:rPr>
        <w:br/>
      </w:r>
      <w:r w:rsidRPr="00680BF7">
        <w:rPr>
          <w:rFonts w:ascii="Tahoma" w:eastAsia="Tahoma" w:hAnsi="Tahoma" w:cs="Tahoma"/>
        </w:rPr>
        <w:t>о возникновении препятствий с указанием типа событий, либо других несоответствий выданному ТЗ (не соответствие координат, объемов и т.п.) в течении 2 рабочих дней со дня возникновения препятствия.</w:t>
      </w:r>
    </w:p>
    <w:p w14:paraId="7A698D3E" w14:textId="6032444F" w:rsidR="002767DC" w:rsidRDefault="002767DC" w:rsidP="0015473E">
      <w:pPr>
        <w:numPr>
          <w:ilvl w:val="0"/>
          <w:numId w:val="33"/>
        </w:numPr>
        <w:tabs>
          <w:tab w:val="left" w:pos="993"/>
        </w:tabs>
        <w:ind w:left="0" w:right="-1"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 xml:space="preserve">Заказчик совместно принимает решение о дальнейшем выполнении/прекращении обследовательских работ и сообщает о своем решении </w:t>
      </w:r>
      <w:r w:rsidRPr="00680BF7">
        <w:rPr>
          <w:rFonts w:ascii="Tahoma" w:eastAsia="Tahoma" w:hAnsi="Tahoma" w:cs="Tahoma"/>
        </w:rPr>
        <w:lastRenderedPageBreak/>
        <w:t xml:space="preserve">Исполнителю в письменной форме в течении </w:t>
      </w:r>
      <w:r w:rsidR="008F312B">
        <w:rPr>
          <w:rFonts w:ascii="Tahoma" w:eastAsia="Tahoma" w:hAnsi="Tahoma" w:cs="Tahoma"/>
        </w:rPr>
        <w:br/>
      </w:r>
      <w:r w:rsidRPr="00680BF7">
        <w:rPr>
          <w:rFonts w:ascii="Tahoma" w:eastAsia="Tahoma" w:hAnsi="Tahoma" w:cs="Tahoma"/>
        </w:rPr>
        <w:t>3 рабочих дней после принятия решения.</w:t>
      </w:r>
    </w:p>
    <w:p w14:paraId="03738643" w14:textId="77777777" w:rsidR="002B5AB0" w:rsidRDefault="002B5AB0" w:rsidP="002B5AB0">
      <w:pPr>
        <w:tabs>
          <w:tab w:val="left" w:pos="993"/>
        </w:tabs>
        <w:ind w:right="-1"/>
        <w:jc w:val="both"/>
        <w:rPr>
          <w:rFonts w:ascii="Tahoma" w:eastAsia="Tahoma" w:hAnsi="Tahoma" w:cs="Tahoma"/>
        </w:rPr>
      </w:pPr>
    </w:p>
    <w:p w14:paraId="29FBF89A" w14:textId="77777777" w:rsidR="00EF5633" w:rsidRDefault="00B77429" w:rsidP="00EF5633">
      <w:pPr>
        <w:pStyle w:val="2"/>
        <w:ind w:firstLine="708"/>
        <w:jc w:val="both"/>
        <w:rPr>
          <w:rFonts w:eastAsia="Tahoma"/>
          <w:lang w:val="ru-RU"/>
        </w:rPr>
      </w:pPr>
      <w:r w:rsidRPr="00EF5633">
        <w:rPr>
          <w:rFonts w:eastAsia="Tahoma"/>
          <w:lang w:val="ru-RU"/>
        </w:rPr>
        <w:t>7</w:t>
      </w:r>
      <w:r w:rsidR="002767DC" w:rsidRPr="00EF5633">
        <w:rPr>
          <w:rFonts w:eastAsia="Tahoma"/>
          <w:lang w:val="ru-RU"/>
        </w:rPr>
        <w:t>.</w:t>
      </w:r>
      <w:r w:rsidR="0015473E" w:rsidRPr="00EF5633">
        <w:rPr>
          <w:rFonts w:eastAsia="Tahoma"/>
          <w:lang w:val="ru-RU"/>
        </w:rPr>
        <w:t>3</w:t>
      </w:r>
      <w:r w:rsidR="002767DC" w:rsidRPr="00EF5633">
        <w:rPr>
          <w:rFonts w:eastAsia="Tahoma"/>
          <w:lang w:val="ru-RU"/>
        </w:rPr>
        <w:t>.</w:t>
      </w:r>
      <w:r w:rsidR="00042C81" w:rsidRPr="00680BF7">
        <w:rPr>
          <w:rFonts w:eastAsia="Tahoma"/>
        </w:rPr>
        <w:t> </w:t>
      </w:r>
      <w:r w:rsidR="00EF5633">
        <w:rPr>
          <w:rFonts w:eastAsia="Tahoma"/>
          <w:lang w:val="ru-RU"/>
        </w:rPr>
        <w:t>Инженерно-геодезические изыскания</w:t>
      </w:r>
    </w:p>
    <w:p w14:paraId="35D3336A" w14:textId="23DA45A2" w:rsidR="00EF5633" w:rsidRPr="004E6C59" w:rsidRDefault="00EF5633" w:rsidP="00BB3891">
      <w:pPr>
        <w:pStyle w:val="af0"/>
        <w:widowControl w:val="0"/>
        <w:tabs>
          <w:tab w:val="left" w:pos="317"/>
          <w:tab w:val="left" w:pos="993"/>
        </w:tabs>
        <w:spacing w:before="120"/>
        <w:ind w:left="0" w:firstLine="709"/>
        <w:jc w:val="both"/>
        <w:rPr>
          <w:rFonts w:ascii="Tahoma" w:eastAsia="Tahoma" w:hAnsi="Tahoma" w:cs="Tahoma"/>
        </w:rPr>
      </w:pPr>
      <w:r w:rsidRPr="004E6C59">
        <w:rPr>
          <w:rFonts w:ascii="Tahoma" w:eastAsia="Tahoma" w:hAnsi="Tahoma" w:cs="Tahoma"/>
        </w:rPr>
        <w:t xml:space="preserve">Техническое задание на выполнение инженерно-геодезических изысканий см. Приложение </w:t>
      </w:r>
      <w:r w:rsidR="00F431D7" w:rsidRPr="004E6C59">
        <w:rPr>
          <w:rFonts w:ascii="Tahoma" w:eastAsia="Tahoma" w:hAnsi="Tahoma" w:cs="Tahoma"/>
        </w:rPr>
        <w:t>3.</w:t>
      </w:r>
    </w:p>
    <w:p w14:paraId="72412A3A" w14:textId="364CAC7D" w:rsidR="002767DC" w:rsidRPr="004E6C59" w:rsidRDefault="00B8359D" w:rsidP="00BB3891">
      <w:pPr>
        <w:pStyle w:val="af0"/>
        <w:widowControl w:val="0"/>
        <w:tabs>
          <w:tab w:val="left" w:pos="317"/>
          <w:tab w:val="left" w:pos="993"/>
        </w:tabs>
        <w:spacing w:before="120"/>
        <w:ind w:left="0" w:firstLine="709"/>
        <w:jc w:val="both"/>
        <w:rPr>
          <w:rFonts w:ascii="Tahoma" w:eastAsia="Tahoma" w:hAnsi="Tahoma" w:cs="Tahoma"/>
        </w:rPr>
      </w:pPr>
      <w:r w:rsidRPr="004E6C59">
        <w:rPr>
          <w:rFonts w:ascii="Tahoma" w:eastAsia="Tahoma" w:hAnsi="Tahoma" w:cs="Tahoma"/>
        </w:rPr>
        <w:t>Т</w:t>
      </w:r>
      <w:r w:rsidR="0052497F" w:rsidRPr="004E6C59">
        <w:rPr>
          <w:rFonts w:ascii="Tahoma" w:eastAsia="Tahoma" w:hAnsi="Tahoma" w:cs="Tahoma"/>
        </w:rPr>
        <w:t>акже в соответствии с целями</w:t>
      </w:r>
      <w:r w:rsidRPr="004E6C59">
        <w:rPr>
          <w:rFonts w:ascii="Tahoma" w:eastAsia="Tahoma" w:hAnsi="Tahoma" w:cs="Tahoma"/>
        </w:rPr>
        <w:t xml:space="preserve"> </w:t>
      </w:r>
      <w:r w:rsidR="0052497F" w:rsidRPr="004E6C59">
        <w:rPr>
          <w:rFonts w:ascii="Tahoma" w:eastAsia="Tahoma" w:hAnsi="Tahoma" w:cs="Tahoma"/>
        </w:rPr>
        <w:t>технического обследования выполнить о</w:t>
      </w:r>
      <w:r w:rsidR="00BB3891" w:rsidRPr="004E6C59">
        <w:rPr>
          <w:rFonts w:ascii="Tahoma" w:eastAsia="Tahoma" w:hAnsi="Tahoma" w:cs="Tahoma"/>
        </w:rPr>
        <w:t xml:space="preserve">пределение геометрических размеров обследуемых конструкций здания, наличия отклонений от проектных или нормативных значений (прогибы, крены и др.) в соответствии с Программой работ (п. 7.1 ТЗ) с точностью, требуемой действующей НТД и достаточной для последующего составления расчетной схемы. </w:t>
      </w:r>
      <w:r w:rsidR="0052497F" w:rsidRPr="004E6C59">
        <w:rPr>
          <w:rFonts w:ascii="Tahoma" w:eastAsia="Tahoma" w:hAnsi="Tahoma" w:cs="Tahoma"/>
        </w:rPr>
        <w:t>Выполнить с</w:t>
      </w:r>
      <w:r w:rsidR="002D726C" w:rsidRPr="004E6C59">
        <w:rPr>
          <w:rFonts w:ascii="Tahoma" w:eastAsia="Tahoma" w:hAnsi="Tahoma" w:cs="Tahoma"/>
        </w:rPr>
        <w:t>ъемк</w:t>
      </w:r>
      <w:r w:rsidR="0052497F" w:rsidRPr="004E6C59">
        <w:rPr>
          <w:rFonts w:ascii="Tahoma" w:eastAsia="Tahoma" w:hAnsi="Tahoma" w:cs="Tahoma"/>
        </w:rPr>
        <w:t>у</w:t>
      </w:r>
      <w:r w:rsidR="002D726C" w:rsidRPr="004E6C59">
        <w:rPr>
          <w:rFonts w:ascii="Tahoma" w:eastAsia="Tahoma" w:hAnsi="Tahoma" w:cs="Tahoma"/>
        </w:rPr>
        <w:t xml:space="preserve"> фасадов.</w:t>
      </w:r>
    </w:p>
    <w:p w14:paraId="5B6E2BE8" w14:textId="3A74076D" w:rsidR="002D726C" w:rsidRPr="004E6C59" w:rsidRDefault="001F101C" w:rsidP="00383AE6">
      <w:pPr>
        <w:pStyle w:val="af0"/>
        <w:widowControl w:val="0"/>
        <w:tabs>
          <w:tab w:val="left" w:pos="317"/>
          <w:tab w:val="left" w:pos="993"/>
        </w:tabs>
        <w:spacing w:before="120"/>
        <w:ind w:left="0" w:firstLine="709"/>
        <w:jc w:val="both"/>
        <w:rPr>
          <w:rFonts w:ascii="Tahoma" w:eastAsia="Tahoma" w:hAnsi="Tahoma" w:cs="Tahoma"/>
        </w:rPr>
      </w:pPr>
      <w:r w:rsidRPr="004E6C59">
        <w:rPr>
          <w:rFonts w:ascii="Tahoma" w:eastAsia="Tahoma" w:hAnsi="Tahoma" w:cs="Tahoma"/>
        </w:rPr>
        <w:t xml:space="preserve">Получение актуальной схемы существующих надземных, наземных и </w:t>
      </w:r>
      <w:proofErr w:type="gramStart"/>
      <w:r w:rsidRPr="004E6C59">
        <w:rPr>
          <w:rFonts w:ascii="Tahoma" w:eastAsia="Tahoma" w:hAnsi="Tahoma" w:cs="Tahoma"/>
        </w:rPr>
        <w:t>подземных инженерных сооружений</w:t>
      </w:r>
      <w:proofErr w:type="gramEnd"/>
      <w:r w:rsidRPr="004E6C59">
        <w:rPr>
          <w:rFonts w:ascii="Tahoma" w:eastAsia="Tahoma" w:hAnsi="Tahoma" w:cs="Tahoma"/>
        </w:rPr>
        <w:t xml:space="preserve"> и коммуникаций в пределах</w:t>
      </w:r>
      <w:r w:rsidR="00397C55" w:rsidRPr="004E6C59">
        <w:rPr>
          <w:rFonts w:ascii="Tahoma" w:eastAsia="Tahoma" w:hAnsi="Tahoma" w:cs="Tahoma"/>
        </w:rPr>
        <w:t>, указанных на Схеме 1, с нанесением границ занимаемых и смежных земельных участков</w:t>
      </w:r>
      <w:r w:rsidR="00F97E5C" w:rsidRPr="004E6C59">
        <w:rPr>
          <w:rFonts w:ascii="Tahoma" w:eastAsia="Tahoma" w:hAnsi="Tahoma" w:cs="Tahoma"/>
        </w:rPr>
        <w:t xml:space="preserve"> </w:t>
      </w:r>
      <w:r w:rsidR="00F97E5C" w:rsidRPr="004E6C59">
        <w:rPr>
          <w:rFonts w:ascii="Tahoma" w:hAnsi="Tahoma" w:cs="Tahoma"/>
        </w:rPr>
        <w:t>с кадастровыми номерами 24:50:0200114:36; 24:50:0200114:285; 24:50:0200114:59; 24:50:0200114:6; 24:50:0200114:52; 24:50:0200114:99; 24:50:0200114:40</w:t>
      </w:r>
      <w:r w:rsidR="00397C55" w:rsidRPr="004E6C59">
        <w:rPr>
          <w:rFonts w:ascii="Tahoma" w:eastAsia="Tahoma" w:hAnsi="Tahoma" w:cs="Tahoma"/>
        </w:rPr>
        <w:t>.</w:t>
      </w:r>
    </w:p>
    <w:p w14:paraId="52678ACC" w14:textId="458AA21B" w:rsidR="000E2691" w:rsidRPr="004E6C59" w:rsidRDefault="000E2691" w:rsidP="00383AE6">
      <w:pPr>
        <w:pStyle w:val="af0"/>
        <w:widowControl w:val="0"/>
        <w:tabs>
          <w:tab w:val="left" w:pos="317"/>
          <w:tab w:val="left" w:pos="993"/>
        </w:tabs>
        <w:spacing w:before="120"/>
        <w:ind w:left="0" w:firstLine="709"/>
        <w:jc w:val="both"/>
        <w:rPr>
          <w:rFonts w:ascii="Tahoma" w:eastAsia="Tahoma" w:hAnsi="Tahoma" w:cs="Tahoma"/>
        </w:rPr>
      </w:pPr>
      <w:r w:rsidRPr="004E6C59">
        <w:rPr>
          <w:rFonts w:ascii="Tahoma" w:eastAsia="Tahoma" w:hAnsi="Tahoma" w:cs="Tahoma"/>
        </w:rPr>
        <w:t>Определение границ благоустройства территори</w:t>
      </w:r>
      <w:r w:rsidR="00397C55" w:rsidRPr="004E6C59">
        <w:rPr>
          <w:rFonts w:ascii="Tahoma" w:eastAsia="Tahoma" w:hAnsi="Tahoma" w:cs="Tahoma"/>
        </w:rPr>
        <w:t>и</w:t>
      </w:r>
      <w:r w:rsidR="002D726C" w:rsidRPr="004E6C59">
        <w:rPr>
          <w:rFonts w:ascii="Tahoma" w:eastAsia="Tahoma" w:hAnsi="Tahoma" w:cs="Tahoma"/>
        </w:rPr>
        <w:t xml:space="preserve"> и границ</w:t>
      </w:r>
      <w:r w:rsidR="006949DE" w:rsidRPr="004E6C59">
        <w:rPr>
          <w:rFonts w:ascii="Tahoma" w:eastAsia="Tahoma" w:hAnsi="Tahoma" w:cs="Tahoma"/>
        </w:rPr>
        <w:t xml:space="preserve"> </w:t>
      </w:r>
      <w:r w:rsidRPr="004E6C59">
        <w:rPr>
          <w:rFonts w:ascii="Tahoma" w:eastAsia="Tahoma" w:hAnsi="Tahoma" w:cs="Tahoma"/>
        </w:rPr>
        <w:t>проведения мероприятий по организации поверхностного стока вод</w:t>
      </w:r>
      <w:r w:rsidR="00692EA0" w:rsidRPr="004E6C59">
        <w:rPr>
          <w:rFonts w:ascii="Tahoma" w:eastAsia="Tahoma" w:hAnsi="Tahoma" w:cs="Tahoma"/>
        </w:rPr>
        <w:t xml:space="preserve"> в пределах, указанных на Схеме 1</w:t>
      </w:r>
      <w:r w:rsidRPr="004E6C59">
        <w:rPr>
          <w:rFonts w:ascii="Tahoma" w:eastAsia="Tahoma" w:hAnsi="Tahoma" w:cs="Tahoma"/>
        </w:rPr>
        <w:t xml:space="preserve">. </w:t>
      </w:r>
    </w:p>
    <w:p w14:paraId="56EB2FFA" w14:textId="5171F2F1" w:rsidR="00545C82" w:rsidRPr="004E6C59" w:rsidRDefault="00545C82" w:rsidP="00383AE6">
      <w:pPr>
        <w:pStyle w:val="af0"/>
        <w:tabs>
          <w:tab w:val="left" w:pos="425"/>
          <w:tab w:val="left" w:pos="993"/>
        </w:tabs>
        <w:spacing w:before="60" w:after="60"/>
        <w:ind w:left="0" w:firstLine="709"/>
        <w:jc w:val="both"/>
        <w:rPr>
          <w:rFonts w:ascii="Tahoma" w:hAnsi="Tahoma" w:cs="Tahoma"/>
        </w:rPr>
      </w:pPr>
      <w:r w:rsidRPr="004E6C59">
        <w:rPr>
          <w:rFonts w:ascii="Tahoma" w:hAnsi="Tahoma" w:cs="Tahoma"/>
        </w:rPr>
        <w:t>Съёмка подземных коммуникаций и сооружений, составление плана расположения коммуникаций, выявление собственников и согласование с ними плана расположения коммуникаций</w:t>
      </w:r>
      <w:r w:rsidR="00692EA0" w:rsidRPr="004E6C59">
        <w:rPr>
          <w:rFonts w:ascii="Tahoma" w:hAnsi="Tahoma" w:cs="Tahoma"/>
        </w:rPr>
        <w:t>.</w:t>
      </w:r>
    </w:p>
    <w:p w14:paraId="1B81DE8C" w14:textId="7427F931" w:rsidR="00985441" w:rsidRPr="004E6C59" w:rsidRDefault="00985441" w:rsidP="00383AE6">
      <w:pPr>
        <w:pStyle w:val="af0"/>
        <w:tabs>
          <w:tab w:val="left" w:pos="425"/>
          <w:tab w:val="left" w:pos="993"/>
        </w:tabs>
        <w:spacing w:before="60" w:after="60"/>
        <w:ind w:left="0" w:firstLine="709"/>
        <w:jc w:val="both"/>
        <w:rPr>
          <w:rFonts w:ascii="Tahoma" w:hAnsi="Tahoma" w:cs="Tahoma"/>
        </w:rPr>
      </w:pPr>
      <w:r w:rsidRPr="004E6C59">
        <w:rPr>
          <w:rFonts w:ascii="Tahoma" w:hAnsi="Tahoma" w:cs="Tahoma"/>
        </w:rPr>
        <w:t>При необходимости выполнить съёмку расположения сетей инженерно-технического обеспечения за границами участка изысканий до точек подключения.</w:t>
      </w:r>
    </w:p>
    <w:p w14:paraId="0465A7B5" w14:textId="3DC596AD" w:rsidR="00155F1D" w:rsidRPr="004E6C59" w:rsidRDefault="002767DC" w:rsidP="002B5AB0">
      <w:pPr>
        <w:pStyle w:val="af0"/>
        <w:widowControl w:val="0"/>
        <w:spacing w:after="240"/>
        <w:ind w:left="6" w:firstLine="703"/>
        <w:jc w:val="both"/>
        <w:rPr>
          <w:rFonts w:ascii="Tahoma" w:eastAsia="Tahoma" w:hAnsi="Tahoma" w:cs="Tahoma"/>
        </w:rPr>
      </w:pPr>
      <w:r w:rsidRPr="004E6C59">
        <w:rPr>
          <w:rFonts w:ascii="Tahoma" w:eastAsia="Tahoma" w:hAnsi="Tahoma" w:cs="Tahoma"/>
        </w:rPr>
        <w:t>Объем проводимых измерений определяется программой обследования.</w:t>
      </w:r>
    </w:p>
    <w:p w14:paraId="4ADF6D85" w14:textId="0B45985B" w:rsidR="007F2125" w:rsidRPr="00B8359D" w:rsidRDefault="00F45CF3" w:rsidP="00F431D7">
      <w:pPr>
        <w:pStyle w:val="2"/>
        <w:ind w:firstLine="708"/>
        <w:jc w:val="both"/>
        <w:rPr>
          <w:rFonts w:eastAsia="Tahoma"/>
          <w:bCs/>
          <w:lang w:val="ru-RU"/>
        </w:rPr>
      </w:pPr>
      <w:r w:rsidRPr="00B8359D">
        <w:rPr>
          <w:rFonts w:eastAsia="Tahoma"/>
          <w:bCs/>
          <w:lang w:val="ru-RU"/>
        </w:rPr>
        <w:t>7</w:t>
      </w:r>
      <w:r w:rsidR="007F2125" w:rsidRPr="00B8359D">
        <w:rPr>
          <w:rFonts w:eastAsia="Tahoma"/>
          <w:bCs/>
          <w:lang w:val="ru-RU"/>
        </w:rPr>
        <w:t>.</w:t>
      </w:r>
      <w:r w:rsidR="00F431D7">
        <w:rPr>
          <w:rFonts w:eastAsia="Tahoma"/>
          <w:bCs/>
          <w:lang w:val="ru-RU"/>
        </w:rPr>
        <w:t>4</w:t>
      </w:r>
      <w:r w:rsidR="007F2125" w:rsidRPr="00B8359D">
        <w:rPr>
          <w:rFonts w:eastAsia="Tahoma"/>
          <w:bCs/>
          <w:lang w:val="ru-RU"/>
        </w:rPr>
        <w:t xml:space="preserve">. </w:t>
      </w:r>
      <w:r w:rsidR="00D603D5" w:rsidRPr="00B8359D">
        <w:rPr>
          <w:rFonts w:eastAsia="Tahoma"/>
          <w:bCs/>
          <w:lang w:val="ru-RU"/>
        </w:rPr>
        <w:t>И</w:t>
      </w:r>
      <w:r w:rsidR="009A6265" w:rsidRPr="00B8359D">
        <w:rPr>
          <w:rFonts w:eastAsia="Tahoma"/>
          <w:bCs/>
          <w:lang w:val="ru-RU"/>
        </w:rPr>
        <w:t>нженерно-геологические изыскани</w:t>
      </w:r>
      <w:r w:rsidR="00D603D5" w:rsidRPr="00B8359D">
        <w:rPr>
          <w:rFonts w:eastAsia="Tahoma"/>
          <w:bCs/>
          <w:lang w:val="ru-RU"/>
        </w:rPr>
        <w:t>я</w:t>
      </w:r>
    </w:p>
    <w:p w14:paraId="78796BF1" w14:textId="77777777" w:rsidR="009A6265" w:rsidRDefault="009A6265" w:rsidP="009A6265">
      <w:pPr>
        <w:pStyle w:val="af0"/>
        <w:widowControl w:val="0"/>
        <w:tabs>
          <w:tab w:val="left" w:pos="317"/>
          <w:tab w:val="left" w:pos="993"/>
        </w:tabs>
        <w:ind w:left="0" w:firstLine="709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В случае выявления необходимости проведения инженерно-геологических изысканий с целью уточнения геологических характеристик грунтов</w:t>
      </w:r>
      <w:r w:rsidR="00D703A3">
        <w:rPr>
          <w:rFonts w:ascii="Tahoma" w:eastAsia="Tahoma" w:hAnsi="Tahoma" w:cs="Tahoma"/>
        </w:rPr>
        <w:t>,</w:t>
      </w:r>
      <w:r w:rsidR="003733A7">
        <w:rPr>
          <w:rFonts w:ascii="Tahoma" w:eastAsia="Tahoma" w:hAnsi="Tahoma" w:cs="Tahoma"/>
        </w:rPr>
        <w:t xml:space="preserve"> </w:t>
      </w:r>
      <w:r w:rsidR="00D603D5">
        <w:rPr>
          <w:rFonts w:ascii="Tahoma" w:eastAsia="Tahoma" w:hAnsi="Tahoma" w:cs="Tahoma"/>
        </w:rPr>
        <w:t>Исполнитель составляет ТЗ на инженерно-геологические изыскания и передаёт Заказчику</w:t>
      </w:r>
      <w:r w:rsidR="000E2691">
        <w:rPr>
          <w:rFonts w:ascii="Tahoma" w:eastAsia="Tahoma" w:hAnsi="Tahoma" w:cs="Tahoma"/>
        </w:rPr>
        <w:t xml:space="preserve"> на согласование.</w:t>
      </w:r>
    </w:p>
    <w:p w14:paraId="652EFA94" w14:textId="77777777" w:rsidR="00155F1D" w:rsidRPr="009A6265" w:rsidRDefault="00155F1D" w:rsidP="009A6265">
      <w:pPr>
        <w:pStyle w:val="af0"/>
        <w:widowControl w:val="0"/>
        <w:tabs>
          <w:tab w:val="left" w:pos="317"/>
          <w:tab w:val="left" w:pos="993"/>
        </w:tabs>
        <w:ind w:left="0" w:firstLine="709"/>
        <w:jc w:val="both"/>
        <w:rPr>
          <w:rFonts w:ascii="Tahoma" w:eastAsia="Tahoma" w:hAnsi="Tahoma" w:cs="Tahoma"/>
        </w:rPr>
      </w:pPr>
    </w:p>
    <w:p w14:paraId="40917EBD" w14:textId="77777777" w:rsidR="00F431D7" w:rsidRDefault="00F45CF3" w:rsidP="00F431D7">
      <w:pPr>
        <w:pStyle w:val="2"/>
        <w:ind w:firstLine="708"/>
        <w:jc w:val="both"/>
        <w:rPr>
          <w:rFonts w:eastAsia="Tahoma"/>
          <w:lang w:val="ru-RU"/>
        </w:rPr>
      </w:pPr>
      <w:r w:rsidRPr="00B8359D">
        <w:rPr>
          <w:rFonts w:eastAsia="Tahoma"/>
          <w:lang w:val="ru-RU"/>
        </w:rPr>
        <w:t>7</w:t>
      </w:r>
      <w:r w:rsidR="002767DC" w:rsidRPr="00B8359D">
        <w:rPr>
          <w:rFonts w:eastAsia="Tahoma"/>
          <w:lang w:val="ru-RU"/>
        </w:rPr>
        <w:t>.</w:t>
      </w:r>
      <w:r w:rsidR="00F431D7">
        <w:rPr>
          <w:rFonts w:eastAsia="Tahoma"/>
          <w:lang w:val="ru-RU"/>
        </w:rPr>
        <w:t>5</w:t>
      </w:r>
      <w:r w:rsidR="00042C81" w:rsidRPr="00B8359D">
        <w:rPr>
          <w:rFonts w:eastAsia="Tahoma"/>
          <w:lang w:val="ru-RU"/>
        </w:rPr>
        <w:t>.</w:t>
      </w:r>
      <w:r w:rsidR="00042C81" w:rsidRPr="00680BF7">
        <w:rPr>
          <w:rFonts w:eastAsia="Tahoma"/>
        </w:rPr>
        <w:t> </w:t>
      </w:r>
      <w:r w:rsidR="00F431D7">
        <w:rPr>
          <w:rFonts w:eastAsia="Tahoma"/>
          <w:lang w:val="ru-RU"/>
        </w:rPr>
        <w:t>Этап 3</w:t>
      </w:r>
    </w:p>
    <w:p w14:paraId="564FEDAF" w14:textId="10AFBA79" w:rsidR="002767DC" w:rsidRPr="00680BF7" w:rsidRDefault="002767DC" w:rsidP="00F431D7">
      <w:pPr>
        <w:pStyle w:val="3"/>
        <w:ind w:firstLine="708"/>
        <w:jc w:val="both"/>
        <w:rPr>
          <w:rFonts w:eastAsia="Tahoma"/>
        </w:rPr>
      </w:pPr>
      <w:r w:rsidRPr="00680BF7">
        <w:rPr>
          <w:rFonts w:eastAsia="Tahoma"/>
        </w:rPr>
        <w:t>Анализ результатов обследования:</w:t>
      </w:r>
    </w:p>
    <w:p w14:paraId="535E3E52" w14:textId="33B5BAB5" w:rsidR="002767DC" w:rsidRPr="00680BF7" w:rsidRDefault="002767DC" w:rsidP="006C66E6">
      <w:pPr>
        <w:pStyle w:val="af0"/>
        <w:tabs>
          <w:tab w:val="left" w:pos="317"/>
          <w:tab w:val="left" w:pos="993"/>
        </w:tabs>
        <w:ind w:left="0"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>–</w:t>
      </w:r>
      <w:r w:rsidRPr="00680BF7">
        <w:rPr>
          <w:rFonts w:ascii="Tahoma" w:eastAsia="Tahoma" w:hAnsi="Tahoma" w:cs="Tahoma"/>
        </w:rPr>
        <w:tab/>
      </w:r>
      <w:r w:rsidRPr="00680BF7">
        <w:rPr>
          <w:rFonts w:ascii="Tahoma" w:hAnsi="Tahoma" w:cs="Tahoma"/>
        </w:rPr>
        <w:t xml:space="preserve">вывод о категории технического состояния </w:t>
      </w:r>
      <w:r w:rsidR="006C66E6" w:rsidRPr="00680BF7">
        <w:rPr>
          <w:rFonts w:ascii="Tahoma" w:hAnsi="Tahoma" w:cs="Tahoma"/>
        </w:rPr>
        <w:t>несущих конструкций здани</w:t>
      </w:r>
      <w:r w:rsidR="004607B8">
        <w:rPr>
          <w:rFonts w:ascii="Tahoma" w:hAnsi="Tahoma" w:cs="Tahoma"/>
        </w:rPr>
        <w:t>й</w:t>
      </w:r>
      <w:r w:rsidRPr="00680BF7">
        <w:rPr>
          <w:rFonts w:ascii="Tahoma" w:hAnsi="Tahoma" w:cs="Tahoma"/>
        </w:rPr>
        <w:t xml:space="preserve"> в целом (в соответствии с п. </w:t>
      </w:r>
      <w:r w:rsidR="00846C5A">
        <w:rPr>
          <w:rFonts w:ascii="Tahoma" w:hAnsi="Tahoma" w:cs="Tahoma"/>
        </w:rPr>
        <w:t>4</w:t>
      </w:r>
      <w:r w:rsidRPr="00680BF7">
        <w:rPr>
          <w:rFonts w:ascii="Tahoma" w:hAnsi="Tahoma" w:cs="Tahoma"/>
        </w:rPr>
        <w:t>.5 ГОСТ 31937-20</w:t>
      </w:r>
      <w:r w:rsidR="00846C5A">
        <w:rPr>
          <w:rFonts w:ascii="Tahoma" w:hAnsi="Tahoma" w:cs="Tahoma"/>
        </w:rPr>
        <w:t>24</w:t>
      </w:r>
      <w:r w:rsidRPr="00680BF7">
        <w:rPr>
          <w:rFonts w:ascii="Tahoma" w:hAnsi="Tahoma" w:cs="Tahoma"/>
        </w:rPr>
        <w:t xml:space="preserve"> «Здания </w:t>
      </w:r>
      <w:r w:rsidR="008F312B">
        <w:rPr>
          <w:rFonts w:ascii="Tahoma" w:hAnsi="Tahoma" w:cs="Tahoma"/>
        </w:rPr>
        <w:br/>
      </w:r>
      <w:r w:rsidRPr="00680BF7">
        <w:rPr>
          <w:rFonts w:ascii="Tahoma" w:hAnsi="Tahoma" w:cs="Tahoma"/>
        </w:rPr>
        <w:t>и сооружения. Правила обследования и мониторинга технического состояния»</w:t>
      </w:r>
      <w:r w:rsidRPr="00680BF7">
        <w:rPr>
          <w:rFonts w:ascii="Tahoma" w:hAnsi="Tahoma" w:cs="Tahoma"/>
          <w:snapToGrid w:val="0"/>
        </w:rPr>
        <w:t>)</w:t>
      </w:r>
      <w:r w:rsidRPr="00680BF7">
        <w:rPr>
          <w:rFonts w:ascii="Tahoma" w:eastAsia="Tahoma" w:hAnsi="Tahoma" w:cs="Tahoma"/>
        </w:rPr>
        <w:t>;</w:t>
      </w:r>
    </w:p>
    <w:p w14:paraId="6189B145" w14:textId="77777777" w:rsidR="002767DC" w:rsidRPr="00680BF7" w:rsidRDefault="002767DC" w:rsidP="006C66E6">
      <w:pPr>
        <w:tabs>
          <w:tab w:val="left" w:pos="993"/>
        </w:tabs>
        <w:ind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>–</w:t>
      </w:r>
      <w:r w:rsidRPr="00680BF7">
        <w:rPr>
          <w:rFonts w:ascii="Tahoma" w:eastAsia="Tahoma" w:hAnsi="Tahoma" w:cs="Tahoma"/>
        </w:rPr>
        <w:tab/>
        <w:t xml:space="preserve">определение наиболее вероятных причин появления дефектов </w:t>
      </w:r>
      <w:r w:rsidR="008F312B">
        <w:rPr>
          <w:rFonts w:ascii="Tahoma" w:eastAsia="Tahoma" w:hAnsi="Tahoma" w:cs="Tahoma"/>
        </w:rPr>
        <w:br/>
      </w:r>
      <w:r w:rsidRPr="00680BF7">
        <w:rPr>
          <w:rFonts w:ascii="Tahoma" w:eastAsia="Tahoma" w:hAnsi="Tahoma" w:cs="Tahoma"/>
        </w:rPr>
        <w:t>и повреждений в конструкциях;</w:t>
      </w:r>
    </w:p>
    <w:p w14:paraId="3153CA22" w14:textId="057E2FBD" w:rsidR="002767DC" w:rsidRDefault="002767DC" w:rsidP="006C66E6">
      <w:pPr>
        <w:tabs>
          <w:tab w:val="left" w:pos="993"/>
        </w:tabs>
        <w:ind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>–</w:t>
      </w:r>
      <w:r w:rsidRPr="00680BF7">
        <w:rPr>
          <w:rFonts w:ascii="Tahoma" w:eastAsia="Tahoma" w:hAnsi="Tahoma" w:cs="Tahoma"/>
        </w:rPr>
        <w:tab/>
        <w:t>рекомендации, направленные на улучшение или поддержание требуемого техничес</w:t>
      </w:r>
      <w:r w:rsidR="006C66E6" w:rsidRPr="00680BF7">
        <w:rPr>
          <w:rFonts w:ascii="Tahoma" w:eastAsia="Tahoma" w:hAnsi="Tahoma" w:cs="Tahoma"/>
        </w:rPr>
        <w:t>кого состояния здания</w:t>
      </w:r>
      <w:r w:rsidR="00044C45">
        <w:rPr>
          <w:rFonts w:ascii="Tahoma" w:eastAsia="Tahoma" w:hAnsi="Tahoma" w:cs="Tahoma"/>
        </w:rPr>
        <w:t>;</w:t>
      </w:r>
    </w:p>
    <w:p w14:paraId="767E4880" w14:textId="54ED5BC6" w:rsidR="00044C45" w:rsidRDefault="006949DE" w:rsidP="0059420A">
      <w:pPr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о</w:t>
      </w:r>
      <w:r w:rsidR="00044C45">
        <w:rPr>
          <w:rFonts w:ascii="Tahoma" w:eastAsia="Tahoma" w:hAnsi="Tahoma" w:cs="Tahoma"/>
        </w:rPr>
        <w:t xml:space="preserve">пределить конструктивную схему «галереи», способ </w:t>
      </w:r>
      <w:proofErr w:type="spellStart"/>
      <w:r w:rsidR="00F45CF3">
        <w:rPr>
          <w:rFonts w:ascii="Tahoma" w:eastAsia="Tahoma" w:hAnsi="Tahoma" w:cs="Tahoma"/>
        </w:rPr>
        <w:t>опирания</w:t>
      </w:r>
      <w:proofErr w:type="spellEnd"/>
      <w:r w:rsidR="00F45CF3">
        <w:rPr>
          <w:rFonts w:ascii="Tahoma" w:eastAsia="Tahoma" w:hAnsi="Tahoma" w:cs="Tahoma"/>
        </w:rPr>
        <w:t xml:space="preserve"> на существующие конструкции зданий</w:t>
      </w:r>
      <w:r w:rsidR="004607B8">
        <w:rPr>
          <w:rFonts w:ascii="Tahoma" w:eastAsia="Tahoma" w:hAnsi="Tahoma" w:cs="Tahoma"/>
        </w:rPr>
        <w:t xml:space="preserve"> и колонны</w:t>
      </w:r>
      <w:r>
        <w:rPr>
          <w:rFonts w:ascii="Tahoma" w:eastAsia="Tahoma" w:hAnsi="Tahoma" w:cs="Tahoma"/>
        </w:rPr>
        <w:t xml:space="preserve">. </w:t>
      </w:r>
      <w:r w:rsidR="00F45CF3">
        <w:rPr>
          <w:rFonts w:ascii="Tahoma" w:eastAsia="Tahoma" w:hAnsi="Tahoma" w:cs="Tahoma"/>
        </w:rPr>
        <w:t xml:space="preserve">Установить возможность использования 2-го этажа «галереи» для эксплуатации в качестве офисных </w:t>
      </w:r>
      <w:r w:rsidR="00F45CF3">
        <w:rPr>
          <w:rFonts w:ascii="Tahoma" w:eastAsia="Tahoma" w:hAnsi="Tahoma" w:cs="Tahoma"/>
        </w:rPr>
        <w:lastRenderedPageBreak/>
        <w:t>помещений. В случае неудовлетворительной работы несущих конструкций галереи указать необходимость демонтажа 2-го этажа или всей «галереи».</w:t>
      </w:r>
    </w:p>
    <w:p w14:paraId="30E6A494" w14:textId="77777777" w:rsidR="00F431D7" w:rsidRDefault="00F431D7" w:rsidP="00F431D7">
      <w:pPr>
        <w:tabs>
          <w:tab w:val="left" w:pos="993"/>
        </w:tabs>
        <w:ind w:left="709"/>
        <w:jc w:val="both"/>
        <w:rPr>
          <w:rFonts w:ascii="Tahoma" w:eastAsia="Tahoma" w:hAnsi="Tahoma" w:cs="Tahoma"/>
        </w:rPr>
      </w:pPr>
    </w:p>
    <w:p w14:paraId="35D34D8E" w14:textId="361E825E" w:rsidR="002767DC" w:rsidRPr="00F431D7" w:rsidRDefault="002767DC" w:rsidP="00F431D7">
      <w:pPr>
        <w:pStyle w:val="3"/>
        <w:spacing w:line="276" w:lineRule="auto"/>
        <w:ind w:firstLine="708"/>
        <w:jc w:val="both"/>
      </w:pPr>
      <w:r w:rsidRPr="00F431D7">
        <w:t>Оформление отчёта по результатам обследования технического состояния строитель</w:t>
      </w:r>
      <w:r w:rsidR="006C66E6" w:rsidRPr="00F431D7">
        <w:t>ных конструкций здания</w:t>
      </w:r>
    </w:p>
    <w:p w14:paraId="065308AC" w14:textId="77777777" w:rsidR="002767DC" w:rsidRPr="00680BF7" w:rsidRDefault="002767DC" w:rsidP="006C66E6">
      <w:pPr>
        <w:pStyle w:val="13"/>
        <w:tabs>
          <w:tab w:val="left" w:pos="993"/>
        </w:tabs>
        <w:suppressAutoHyphens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680BF7">
        <w:rPr>
          <w:color w:val="auto"/>
          <w:sz w:val="24"/>
          <w:szCs w:val="24"/>
        </w:rPr>
        <w:t>Отчет оформляется в соответствии с требованиями ГОСТ 31937-</w:t>
      </w:r>
      <w:r w:rsidR="00C16308">
        <w:rPr>
          <w:color w:val="auto"/>
          <w:sz w:val="24"/>
          <w:szCs w:val="24"/>
        </w:rPr>
        <w:t>2024</w:t>
      </w:r>
      <w:r w:rsidR="00C16308" w:rsidRPr="00680BF7">
        <w:rPr>
          <w:color w:val="auto"/>
          <w:sz w:val="24"/>
          <w:szCs w:val="24"/>
        </w:rPr>
        <w:t xml:space="preserve"> </w:t>
      </w:r>
      <w:r w:rsidRPr="00680BF7">
        <w:rPr>
          <w:color w:val="auto"/>
          <w:sz w:val="24"/>
          <w:szCs w:val="24"/>
        </w:rPr>
        <w:t>«Здания и сооружения. Правила обследования и мониторинга технического состояния» на бумажном носителе в 2 экземплярах и на электронном носителе (</w:t>
      </w:r>
      <w:proofErr w:type="spellStart"/>
      <w:r w:rsidRPr="00680BF7">
        <w:rPr>
          <w:color w:val="auto"/>
          <w:sz w:val="24"/>
          <w:szCs w:val="24"/>
        </w:rPr>
        <w:t>флеш</w:t>
      </w:r>
      <w:proofErr w:type="spellEnd"/>
      <w:r w:rsidRPr="00680BF7">
        <w:rPr>
          <w:color w:val="auto"/>
          <w:sz w:val="24"/>
          <w:szCs w:val="24"/>
        </w:rPr>
        <w:t>-память, CD-</w:t>
      </w:r>
      <w:r w:rsidRPr="00680BF7">
        <w:rPr>
          <w:color w:val="auto"/>
          <w:sz w:val="24"/>
          <w:szCs w:val="24"/>
          <w:lang w:val="en-US"/>
        </w:rPr>
        <w:t>RW</w:t>
      </w:r>
      <w:r w:rsidRPr="00680BF7">
        <w:rPr>
          <w:color w:val="auto"/>
          <w:sz w:val="24"/>
          <w:szCs w:val="24"/>
        </w:rPr>
        <w:t xml:space="preserve"> DVD-RW) в редактируемых форматах: текстовые материалы *.</w:t>
      </w:r>
      <w:proofErr w:type="spellStart"/>
      <w:r w:rsidRPr="00680BF7">
        <w:rPr>
          <w:color w:val="auto"/>
          <w:sz w:val="24"/>
          <w:szCs w:val="24"/>
        </w:rPr>
        <w:t>doc</w:t>
      </w:r>
      <w:proofErr w:type="spellEnd"/>
      <w:r w:rsidRPr="00680BF7">
        <w:rPr>
          <w:color w:val="auto"/>
          <w:sz w:val="24"/>
          <w:szCs w:val="24"/>
        </w:rPr>
        <w:t>(x)</w:t>
      </w:r>
      <w:r w:rsidR="006C66E6" w:rsidRPr="00680BF7">
        <w:rPr>
          <w:color w:val="auto"/>
          <w:sz w:val="24"/>
          <w:szCs w:val="24"/>
        </w:rPr>
        <w:t>, *.</w:t>
      </w:r>
      <w:proofErr w:type="spellStart"/>
      <w:r w:rsidR="006C66E6" w:rsidRPr="00680BF7">
        <w:rPr>
          <w:color w:val="auto"/>
          <w:sz w:val="24"/>
          <w:szCs w:val="24"/>
        </w:rPr>
        <w:t>pdf</w:t>
      </w:r>
      <w:proofErr w:type="spellEnd"/>
      <w:r w:rsidR="006C66E6" w:rsidRPr="00680BF7">
        <w:rPr>
          <w:color w:val="auto"/>
          <w:sz w:val="24"/>
          <w:szCs w:val="24"/>
        </w:rPr>
        <w:t>; планы, чертежи и схемы *.</w:t>
      </w:r>
      <w:proofErr w:type="spellStart"/>
      <w:r w:rsidR="006C66E6" w:rsidRPr="00680BF7">
        <w:rPr>
          <w:color w:val="auto"/>
          <w:sz w:val="24"/>
          <w:szCs w:val="24"/>
        </w:rPr>
        <w:t>dwg</w:t>
      </w:r>
      <w:proofErr w:type="spellEnd"/>
      <w:r w:rsidR="006C66E6" w:rsidRPr="00680BF7">
        <w:rPr>
          <w:color w:val="auto"/>
          <w:sz w:val="24"/>
          <w:szCs w:val="24"/>
        </w:rPr>
        <w:t>;</w:t>
      </w:r>
      <w:r w:rsidR="008C3CA9">
        <w:rPr>
          <w:color w:val="auto"/>
          <w:sz w:val="24"/>
          <w:szCs w:val="24"/>
        </w:rPr>
        <w:t xml:space="preserve"> </w:t>
      </w:r>
      <w:r w:rsidRPr="00680BF7">
        <w:rPr>
          <w:color w:val="auto"/>
          <w:sz w:val="24"/>
          <w:szCs w:val="24"/>
        </w:rPr>
        <w:t xml:space="preserve">расчетные схемы </w:t>
      </w:r>
      <w:r w:rsidRPr="00AC4BD9">
        <w:rPr>
          <w:color w:val="auto"/>
          <w:sz w:val="24"/>
          <w:szCs w:val="24"/>
        </w:rPr>
        <w:t>*.</w:t>
      </w:r>
      <w:r w:rsidR="00163A58" w:rsidRPr="00AC4BD9">
        <w:rPr>
          <w:color w:val="auto"/>
          <w:sz w:val="24"/>
          <w:szCs w:val="24"/>
          <w:lang w:val="en-US"/>
        </w:rPr>
        <w:t>LIR</w:t>
      </w:r>
      <w:r w:rsidRPr="00AC4BD9">
        <w:rPr>
          <w:color w:val="auto"/>
          <w:sz w:val="24"/>
          <w:szCs w:val="24"/>
        </w:rPr>
        <w:t>.</w:t>
      </w:r>
    </w:p>
    <w:p w14:paraId="3A8057EC" w14:textId="77777777" w:rsidR="002767DC" w:rsidRPr="00680BF7" w:rsidRDefault="002767DC" w:rsidP="006C66E6">
      <w:pPr>
        <w:pStyle w:val="13"/>
        <w:tabs>
          <w:tab w:val="left" w:pos="993"/>
        </w:tabs>
        <w:suppressAutoHyphens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680BF7">
        <w:rPr>
          <w:color w:val="auto"/>
          <w:sz w:val="24"/>
          <w:szCs w:val="24"/>
        </w:rPr>
        <w:t>Состав и содержание файлов на электронном носителе должны соответствовать комплекту материалов на бумажном носителе.</w:t>
      </w:r>
    </w:p>
    <w:p w14:paraId="68B9BD5E" w14:textId="77777777" w:rsidR="002767DC" w:rsidRPr="00680BF7" w:rsidRDefault="002767DC" w:rsidP="006C66E6">
      <w:pPr>
        <w:pStyle w:val="13"/>
        <w:tabs>
          <w:tab w:val="left" w:pos="993"/>
        </w:tabs>
        <w:suppressAutoHyphens/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680BF7">
        <w:rPr>
          <w:color w:val="auto"/>
          <w:sz w:val="24"/>
          <w:szCs w:val="24"/>
        </w:rPr>
        <w:t>В числе материалов, предоставляемых на электронном носителе, должны присутствовать фотоматериалы дефектов и повреждений строительных конструкций, полученные в ходе обследования, но не вошедшие в состав ведомости, с указанием мест их фиксации.</w:t>
      </w:r>
    </w:p>
    <w:p w14:paraId="38A2A7AD" w14:textId="77777777" w:rsidR="002767DC" w:rsidRPr="00680BF7" w:rsidRDefault="002767DC" w:rsidP="00680BF7">
      <w:pPr>
        <w:pStyle w:val="13"/>
        <w:tabs>
          <w:tab w:val="left" w:pos="993"/>
        </w:tabs>
        <w:suppressAutoHyphens/>
        <w:spacing w:before="120" w:line="240" w:lineRule="auto"/>
        <w:ind w:firstLine="709"/>
        <w:jc w:val="both"/>
        <w:rPr>
          <w:color w:val="auto"/>
          <w:sz w:val="24"/>
          <w:szCs w:val="24"/>
        </w:rPr>
      </w:pPr>
      <w:r w:rsidRPr="00680BF7">
        <w:rPr>
          <w:color w:val="auto"/>
          <w:sz w:val="24"/>
          <w:szCs w:val="24"/>
        </w:rPr>
        <w:t>В состав технического отчёта должны быть включены:</w:t>
      </w:r>
    </w:p>
    <w:p w14:paraId="53075A3C" w14:textId="77777777" w:rsidR="002767DC" w:rsidRPr="00680BF7" w:rsidRDefault="002767DC" w:rsidP="00D8179A">
      <w:pPr>
        <w:pStyle w:val="13"/>
        <w:tabs>
          <w:tab w:val="left" w:pos="742"/>
          <w:tab w:val="left" w:pos="993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680BF7">
        <w:rPr>
          <w:color w:val="auto"/>
          <w:sz w:val="24"/>
          <w:szCs w:val="24"/>
        </w:rPr>
        <w:t>–</w:t>
      </w:r>
      <w:r w:rsidRPr="00680BF7">
        <w:rPr>
          <w:color w:val="auto"/>
          <w:sz w:val="24"/>
          <w:szCs w:val="24"/>
        </w:rPr>
        <w:tab/>
      </w:r>
      <w:r w:rsidR="00155F1D" w:rsidRPr="00155F1D">
        <w:rPr>
          <w:color w:val="auto"/>
          <w:sz w:val="24"/>
          <w:szCs w:val="24"/>
        </w:rPr>
        <w:t>карты дефектов (планы и фасады с нанесением дефектов) с указанием глубины и ширины раскрытия трещин, размеров коррозионного поражения металлических элементов конструкций и арматуры;</w:t>
      </w:r>
    </w:p>
    <w:p w14:paraId="5C1D8716" w14:textId="77777777" w:rsidR="002767DC" w:rsidRPr="00680BF7" w:rsidRDefault="002767DC" w:rsidP="00D8179A">
      <w:pPr>
        <w:pStyle w:val="13"/>
        <w:tabs>
          <w:tab w:val="left" w:pos="742"/>
          <w:tab w:val="left" w:pos="993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680BF7">
        <w:rPr>
          <w:color w:val="auto"/>
          <w:sz w:val="24"/>
          <w:szCs w:val="24"/>
        </w:rPr>
        <w:t>–</w:t>
      </w:r>
      <w:r w:rsidRPr="00680BF7">
        <w:rPr>
          <w:color w:val="auto"/>
          <w:sz w:val="24"/>
          <w:szCs w:val="24"/>
        </w:rPr>
        <w:tab/>
        <w:t>результаты обмерных работ, эскизы, схемы, фотоматериалы;</w:t>
      </w:r>
    </w:p>
    <w:p w14:paraId="73D44848" w14:textId="77777777" w:rsidR="002767DC" w:rsidRPr="00680BF7" w:rsidRDefault="002767DC" w:rsidP="00D8179A">
      <w:pPr>
        <w:pStyle w:val="13"/>
        <w:tabs>
          <w:tab w:val="left" w:pos="742"/>
          <w:tab w:val="left" w:pos="993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680BF7">
        <w:rPr>
          <w:color w:val="auto"/>
          <w:sz w:val="24"/>
          <w:szCs w:val="24"/>
        </w:rPr>
        <w:t>–</w:t>
      </w:r>
      <w:r w:rsidRPr="00680BF7">
        <w:rPr>
          <w:color w:val="auto"/>
          <w:sz w:val="24"/>
          <w:szCs w:val="24"/>
        </w:rPr>
        <w:tab/>
        <w:t xml:space="preserve">продольные и поперечные разрезы </w:t>
      </w:r>
      <w:r w:rsidR="004D246E" w:rsidRPr="00680BF7">
        <w:rPr>
          <w:color w:val="auto"/>
          <w:sz w:val="24"/>
          <w:szCs w:val="24"/>
        </w:rPr>
        <w:t>здания</w:t>
      </w:r>
      <w:r w:rsidRPr="00680BF7">
        <w:rPr>
          <w:color w:val="auto"/>
          <w:sz w:val="24"/>
          <w:szCs w:val="24"/>
        </w:rPr>
        <w:t xml:space="preserve">, планы этажей </w:t>
      </w:r>
      <w:r w:rsidR="00846C5A">
        <w:rPr>
          <w:color w:val="auto"/>
          <w:sz w:val="24"/>
          <w:szCs w:val="24"/>
        </w:rPr>
        <w:br/>
      </w:r>
      <w:r w:rsidRPr="00680BF7">
        <w:rPr>
          <w:color w:val="auto"/>
          <w:sz w:val="24"/>
          <w:szCs w:val="24"/>
        </w:rPr>
        <w:t>с внутренними размерами помещений;</w:t>
      </w:r>
    </w:p>
    <w:p w14:paraId="31E5E493" w14:textId="77777777" w:rsidR="007340B2" w:rsidRPr="00680BF7" w:rsidRDefault="002767DC" w:rsidP="00D8179A">
      <w:pPr>
        <w:pStyle w:val="13"/>
        <w:tabs>
          <w:tab w:val="left" w:pos="742"/>
          <w:tab w:val="left" w:pos="993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680BF7">
        <w:rPr>
          <w:color w:val="auto"/>
          <w:sz w:val="24"/>
          <w:szCs w:val="24"/>
        </w:rPr>
        <w:t>–</w:t>
      </w:r>
      <w:r w:rsidRPr="00680BF7">
        <w:rPr>
          <w:color w:val="auto"/>
          <w:sz w:val="24"/>
          <w:szCs w:val="24"/>
        </w:rPr>
        <w:tab/>
        <w:t xml:space="preserve">описание площадки застройки, прилегающей территории, наличие </w:t>
      </w:r>
      <w:r w:rsidR="00846C5A">
        <w:rPr>
          <w:color w:val="auto"/>
          <w:sz w:val="24"/>
          <w:szCs w:val="24"/>
        </w:rPr>
        <w:br/>
      </w:r>
      <w:r w:rsidRPr="00680BF7">
        <w:rPr>
          <w:color w:val="auto"/>
          <w:sz w:val="24"/>
          <w:szCs w:val="24"/>
        </w:rPr>
        <w:t>в непосредственной близости склон</w:t>
      </w:r>
      <w:r w:rsidR="004D246E" w:rsidRPr="00680BF7">
        <w:rPr>
          <w:color w:val="auto"/>
          <w:sz w:val="24"/>
          <w:szCs w:val="24"/>
        </w:rPr>
        <w:t>ов</w:t>
      </w:r>
      <w:r w:rsidRPr="00680BF7">
        <w:rPr>
          <w:color w:val="auto"/>
          <w:sz w:val="24"/>
          <w:szCs w:val="24"/>
        </w:rPr>
        <w:t>, перепадов высот и пр.;</w:t>
      </w:r>
    </w:p>
    <w:p w14:paraId="5B7E9CF7" w14:textId="760372B5" w:rsidR="007340B2" w:rsidRPr="00680BF7" w:rsidRDefault="007340B2" w:rsidP="00D8179A">
      <w:pPr>
        <w:pStyle w:val="13"/>
        <w:tabs>
          <w:tab w:val="left" w:pos="742"/>
          <w:tab w:val="left" w:pos="993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680BF7">
        <w:rPr>
          <w:color w:val="auto"/>
          <w:sz w:val="24"/>
          <w:szCs w:val="24"/>
        </w:rPr>
        <w:t>–</w:t>
      </w:r>
      <w:r w:rsidRPr="00680BF7">
        <w:rPr>
          <w:color w:val="auto"/>
          <w:sz w:val="24"/>
          <w:szCs w:val="24"/>
        </w:rPr>
        <w:tab/>
        <w:t xml:space="preserve">геологические и гидрогеологические условия участка, характеристики грунтов основания (на </w:t>
      </w:r>
      <w:r w:rsidRPr="00AC4BD9">
        <w:rPr>
          <w:color w:val="auto"/>
          <w:sz w:val="24"/>
          <w:szCs w:val="24"/>
        </w:rPr>
        <w:t>основании имеющихся данных);</w:t>
      </w:r>
    </w:p>
    <w:p w14:paraId="23588719" w14:textId="531595B9" w:rsidR="002767DC" w:rsidRPr="00AC4BD9" w:rsidRDefault="002767DC" w:rsidP="00D8179A">
      <w:pPr>
        <w:pStyle w:val="13"/>
        <w:tabs>
          <w:tab w:val="left" w:pos="742"/>
          <w:tab w:val="left" w:pos="993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680BF7">
        <w:rPr>
          <w:color w:val="auto"/>
          <w:sz w:val="24"/>
          <w:szCs w:val="24"/>
        </w:rPr>
        <w:t>–</w:t>
      </w:r>
      <w:r w:rsidRPr="00680BF7">
        <w:rPr>
          <w:color w:val="auto"/>
          <w:sz w:val="24"/>
          <w:szCs w:val="24"/>
        </w:rPr>
        <w:tab/>
        <w:t xml:space="preserve">сравнительный анализ геометрических размеров конструкций </w:t>
      </w:r>
      <w:r w:rsidR="00846C5A">
        <w:rPr>
          <w:color w:val="auto"/>
          <w:sz w:val="24"/>
          <w:szCs w:val="24"/>
        </w:rPr>
        <w:br/>
      </w:r>
      <w:r w:rsidRPr="00680BF7">
        <w:rPr>
          <w:color w:val="auto"/>
          <w:sz w:val="24"/>
          <w:szCs w:val="24"/>
        </w:rPr>
        <w:t xml:space="preserve">и сечений элементов с </w:t>
      </w:r>
      <w:r w:rsidRPr="004E6C59">
        <w:rPr>
          <w:color w:val="auto"/>
          <w:sz w:val="24"/>
          <w:szCs w:val="24"/>
        </w:rPr>
        <w:t>проектными данными</w:t>
      </w:r>
      <w:r w:rsidR="00FF58F9" w:rsidRPr="004E6C59">
        <w:rPr>
          <w:color w:val="auto"/>
          <w:sz w:val="24"/>
          <w:szCs w:val="24"/>
        </w:rPr>
        <w:t xml:space="preserve"> (при наличии)</w:t>
      </w:r>
      <w:r w:rsidRPr="004E6C59">
        <w:rPr>
          <w:color w:val="auto"/>
          <w:sz w:val="24"/>
          <w:szCs w:val="24"/>
        </w:rPr>
        <w:t>;</w:t>
      </w:r>
    </w:p>
    <w:p w14:paraId="16439BFB" w14:textId="77777777" w:rsidR="002767DC" w:rsidRPr="00680BF7" w:rsidRDefault="002767DC" w:rsidP="00D8179A">
      <w:pPr>
        <w:pStyle w:val="13"/>
        <w:tabs>
          <w:tab w:val="left" w:pos="742"/>
          <w:tab w:val="left" w:pos="993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680BF7">
        <w:rPr>
          <w:color w:val="auto"/>
          <w:sz w:val="24"/>
          <w:szCs w:val="24"/>
        </w:rPr>
        <w:t>–</w:t>
      </w:r>
      <w:r w:rsidRPr="00680BF7">
        <w:rPr>
          <w:color w:val="auto"/>
          <w:sz w:val="24"/>
          <w:szCs w:val="24"/>
        </w:rPr>
        <w:tab/>
        <w:t>другие документы, отражающие объективную оценку технического состояния обследованных конструкций;</w:t>
      </w:r>
    </w:p>
    <w:p w14:paraId="3AC3B41E" w14:textId="77777777" w:rsidR="002767DC" w:rsidRPr="00680BF7" w:rsidRDefault="002767DC" w:rsidP="00D8179A">
      <w:pPr>
        <w:pStyle w:val="13"/>
        <w:tabs>
          <w:tab w:val="left" w:pos="742"/>
          <w:tab w:val="left" w:pos="993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680BF7">
        <w:rPr>
          <w:color w:val="auto"/>
          <w:sz w:val="24"/>
          <w:szCs w:val="24"/>
        </w:rPr>
        <w:t>–</w:t>
      </w:r>
      <w:r w:rsidRPr="00680BF7">
        <w:rPr>
          <w:color w:val="auto"/>
          <w:sz w:val="24"/>
          <w:szCs w:val="24"/>
        </w:rPr>
        <w:tab/>
        <w:t>сведения о фактических нагрузках и условиях эксплуатации здания;</w:t>
      </w:r>
    </w:p>
    <w:p w14:paraId="7F36F6F8" w14:textId="7FEF3A97" w:rsidR="002767DC" w:rsidRPr="00680BF7" w:rsidRDefault="002767DC" w:rsidP="00FF58F9">
      <w:pPr>
        <w:tabs>
          <w:tab w:val="left" w:pos="993"/>
        </w:tabs>
        <w:ind w:firstLine="709"/>
        <w:jc w:val="both"/>
        <w:rPr>
          <w:rFonts w:ascii="Tahoma" w:eastAsia="Tahoma" w:hAnsi="Tahoma" w:cs="Tahoma"/>
        </w:rPr>
      </w:pPr>
      <w:r w:rsidRPr="00680BF7">
        <w:rPr>
          <w:rFonts w:ascii="Tahoma" w:hAnsi="Tahoma" w:cs="Tahoma"/>
        </w:rPr>
        <w:t>–</w:t>
      </w:r>
      <w:r w:rsidR="007340B2" w:rsidRPr="00680BF7">
        <w:rPr>
          <w:rFonts w:ascii="Tahoma" w:eastAsia="Tahoma" w:hAnsi="Tahoma" w:cs="Tahoma"/>
        </w:rPr>
        <w:tab/>
      </w:r>
      <w:r w:rsidRPr="00680BF7">
        <w:rPr>
          <w:rFonts w:ascii="Tahoma" w:eastAsia="Tahoma" w:hAnsi="Tahoma" w:cs="Tahoma"/>
        </w:rPr>
        <w:t xml:space="preserve">поверочные расчеты с указанием схем </w:t>
      </w:r>
      <w:proofErr w:type="spellStart"/>
      <w:r w:rsidRPr="00680BF7">
        <w:rPr>
          <w:rFonts w:ascii="Tahoma" w:eastAsia="Tahoma" w:hAnsi="Tahoma" w:cs="Tahoma"/>
        </w:rPr>
        <w:t>загружения</w:t>
      </w:r>
      <w:proofErr w:type="spellEnd"/>
      <w:r w:rsidRPr="00680BF7">
        <w:rPr>
          <w:rFonts w:ascii="Tahoma" w:eastAsia="Tahoma" w:hAnsi="Tahoma" w:cs="Tahoma"/>
        </w:rPr>
        <w:t>, построением эпюр усилий (</w:t>
      </w:r>
      <w:r w:rsidRPr="00680BF7">
        <w:rPr>
          <w:rFonts w:ascii="Tahoma" w:eastAsia="Tahoma" w:hAnsi="Tahoma" w:cs="Tahoma"/>
          <w:lang w:val="en-US"/>
        </w:rPr>
        <w:t>N</w:t>
      </w:r>
      <w:r w:rsidRPr="00680BF7">
        <w:rPr>
          <w:rFonts w:ascii="Tahoma" w:eastAsia="Tahoma" w:hAnsi="Tahoma" w:cs="Tahoma"/>
        </w:rPr>
        <w:t xml:space="preserve">, </w:t>
      </w:r>
      <w:r w:rsidRPr="00680BF7">
        <w:rPr>
          <w:rFonts w:ascii="Tahoma" w:eastAsia="Tahoma" w:hAnsi="Tahoma" w:cs="Tahoma"/>
          <w:lang w:val="en-US"/>
        </w:rPr>
        <w:t>M</w:t>
      </w:r>
      <w:r w:rsidRPr="00680BF7">
        <w:rPr>
          <w:rFonts w:ascii="Tahoma" w:eastAsia="Tahoma" w:hAnsi="Tahoma" w:cs="Tahoma"/>
        </w:rPr>
        <w:t xml:space="preserve">, </w:t>
      </w:r>
      <w:r w:rsidRPr="00680BF7">
        <w:rPr>
          <w:rFonts w:ascii="Tahoma" w:eastAsia="Tahoma" w:hAnsi="Tahoma" w:cs="Tahoma"/>
          <w:lang w:val="en-US"/>
        </w:rPr>
        <w:t>Q</w:t>
      </w:r>
      <w:r w:rsidRPr="00680BF7">
        <w:rPr>
          <w:rFonts w:ascii="Tahoma" w:eastAsia="Tahoma" w:hAnsi="Tahoma" w:cs="Tahoma"/>
        </w:rPr>
        <w:t xml:space="preserve">), </w:t>
      </w:r>
      <w:proofErr w:type="spellStart"/>
      <w:r w:rsidRPr="00680BF7">
        <w:rPr>
          <w:rFonts w:ascii="Tahoma" w:eastAsia="Tahoma" w:hAnsi="Tahoma" w:cs="Tahoma"/>
        </w:rPr>
        <w:t>изополей</w:t>
      </w:r>
      <w:proofErr w:type="spellEnd"/>
      <w:r w:rsidRPr="00680BF7">
        <w:rPr>
          <w:rFonts w:ascii="Tahoma" w:eastAsia="Tahoma" w:hAnsi="Tahoma" w:cs="Tahoma"/>
        </w:rPr>
        <w:t xml:space="preserve"> напряжений, коэффициентов использования. Выводы по результатам расчетов;</w:t>
      </w:r>
    </w:p>
    <w:p w14:paraId="7AAD7BB4" w14:textId="77777777" w:rsidR="002767DC" w:rsidRPr="00680BF7" w:rsidRDefault="002767DC" w:rsidP="00D8179A">
      <w:pPr>
        <w:pStyle w:val="13"/>
        <w:tabs>
          <w:tab w:val="left" w:pos="742"/>
          <w:tab w:val="left" w:pos="993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680BF7">
        <w:rPr>
          <w:color w:val="auto"/>
          <w:sz w:val="24"/>
          <w:szCs w:val="24"/>
        </w:rPr>
        <w:t>–</w:t>
      </w:r>
      <w:r w:rsidRPr="00680BF7">
        <w:rPr>
          <w:color w:val="auto"/>
          <w:sz w:val="24"/>
          <w:szCs w:val="24"/>
        </w:rPr>
        <w:tab/>
        <w:t>выводы о техническом состоянии обследуемых конструкций и их пригодности к надёжной и безопасной эксплуатации;</w:t>
      </w:r>
    </w:p>
    <w:p w14:paraId="6C6FB315" w14:textId="77777777" w:rsidR="002767DC" w:rsidRDefault="002767DC" w:rsidP="00D8179A">
      <w:pPr>
        <w:pStyle w:val="13"/>
        <w:tabs>
          <w:tab w:val="left" w:pos="742"/>
          <w:tab w:val="left" w:pos="993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680BF7">
        <w:rPr>
          <w:color w:val="auto"/>
          <w:sz w:val="24"/>
          <w:szCs w:val="24"/>
        </w:rPr>
        <w:t>–</w:t>
      </w:r>
      <w:r w:rsidRPr="00680BF7">
        <w:rPr>
          <w:color w:val="auto"/>
          <w:sz w:val="24"/>
          <w:szCs w:val="24"/>
        </w:rPr>
        <w:tab/>
        <w:t>рекомендации по устранению дефектов и повреждений, усилению ослабленных конструкций, по поддержанию работоспособного состояния конструкций, обеспечивающих безопасную эксплуатацию;</w:t>
      </w:r>
    </w:p>
    <w:p w14:paraId="14360EDD" w14:textId="77777777" w:rsidR="003458D0" w:rsidRPr="00680BF7" w:rsidRDefault="003458D0" w:rsidP="00D8179A">
      <w:pPr>
        <w:pStyle w:val="13"/>
        <w:tabs>
          <w:tab w:val="left" w:pos="742"/>
          <w:tab w:val="left" w:pos="993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отчёт по инженерно-геологическим изысканиям (в случае их выполнения);</w:t>
      </w:r>
    </w:p>
    <w:p w14:paraId="78E4ECDA" w14:textId="77777777" w:rsidR="002767DC" w:rsidRPr="00680BF7" w:rsidRDefault="002767DC" w:rsidP="00D8179A">
      <w:pPr>
        <w:pStyle w:val="13"/>
        <w:tabs>
          <w:tab w:val="left" w:pos="742"/>
          <w:tab w:val="left" w:pos="993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680BF7">
        <w:rPr>
          <w:color w:val="auto"/>
          <w:sz w:val="24"/>
          <w:szCs w:val="24"/>
        </w:rPr>
        <w:t>–</w:t>
      </w:r>
      <w:r w:rsidRPr="00680BF7">
        <w:rPr>
          <w:color w:val="auto"/>
          <w:sz w:val="24"/>
          <w:szCs w:val="24"/>
        </w:rPr>
        <w:tab/>
        <w:t>согласованные с Заказчиком мероприятия по устранению обнаруженных дефектов и повреждений с указанием сроков выполнения работ;</w:t>
      </w:r>
    </w:p>
    <w:p w14:paraId="44DA9CB2" w14:textId="75E1B233" w:rsidR="002767DC" w:rsidRPr="00680BF7" w:rsidRDefault="002767DC" w:rsidP="00345C2E">
      <w:pPr>
        <w:pStyle w:val="13"/>
        <w:tabs>
          <w:tab w:val="left" w:pos="742"/>
          <w:tab w:val="left" w:pos="993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680BF7">
        <w:rPr>
          <w:color w:val="auto"/>
          <w:sz w:val="24"/>
          <w:szCs w:val="24"/>
        </w:rPr>
        <w:t>–</w:t>
      </w:r>
      <w:r w:rsidRPr="00680BF7">
        <w:rPr>
          <w:color w:val="auto"/>
          <w:sz w:val="24"/>
          <w:szCs w:val="24"/>
        </w:rPr>
        <w:tab/>
        <w:t>рекомендации по организации наблюдений за состоянием отдельных элементов, узлов и конструкций в целом;</w:t>
      </w:r>
    </w:p>
    <w:p w14:paraId="11BA27F1" w14:textId="77777777" w:rsidR="002767DC" w:rsidRDefault="002767DC" w:rsidP="00D8179A">
      <w:pPr>
        <w:tabs>
          <w:tab w:val="left" w:pos="993"/>
        </w:tabs>
        <w:ind w:firstLine="709"/>
        <w:jc w:val="both"/>
        <w:rPr>
          <w:rFonts w:ascii="Tahoma" w:eastAsia="Tahoma" w:hAnsi="Tahoma" w:cs="Tahoma"/>
        </w:rPr>
      </w:pPr>
      <w:r w:rsidRPr="00680BF7">
        <w:rPr>
          <w:rFonts w:ascii="Tahoma" w:eastAsia="Tahoma" w:hAnsi="Tahoma" w:cs="Tahoma"/>
        </w:rPr>
        <w:t>–</w:t>
      </w:r>
      <w:r w:rsidRPr="00680BF7">
        <w:rPr>
          <w:rFonts w:ascii="Tahoma" w:eastAsia="Tahoma" w:hAnsi="Tahoma" w:cs="Tahoma"/>
        </w:rPr>
        <w:tab/>
        <w:t>перечень используемой в работе нормативно-технической документации.</w:t>
      </w:r>
    </w:p>
    <w:p w14:paraId="2D9B0E3C" w14:textId="77777777" w:rsidR="006E7EB4" w:rsidRDefault="006E7EB4" w:rsidP="00D8179A">
      <w:pPr>
        <w:tabs>
          <w:tab w:val="left" w:pos="993"/>
        </w:tabs>
        <w:ind w:firstLine="709"/>
        <w:jc w:val="both"/>
        <w:rPr>
          <w:rFonts w:ascii="Tahoma" w:eastAsia="Tahoma" w:hAnsi="Tahoma" w:cs="Tahoma"/>
        </w:rPr>
      </w:pPr>
    </w:p>
    <w:p w14:paraId="307DEACA" w14:textId="59BB2E48" w:rsidR="00D638CC" w:rsidRPr="00680BF7" w:rsidRDefault="00D638CC" w:rsidP="00F431D7">
      <w:pPr>
        <w:pStyle w:val="1"/>
        <w:numPr>
          <w:ilvl w:val="0"/>
          <w:numId w:val="54"/>
        </w:numPr>
      </w:pPr>
      <w:r w:rsidRPr="00680BF7">
        <w:t>Специальные мероприятия</w:t>
      </w:r>
    </w:p>
    <w:p w14:paraId="69A51CCD" w14:textId="6E7E4FED" w:rsidR="00D638CC" w:rsidRPr="00680BF7" w:rsidRDefault="00110B94" w:rsidP="00D638CC">
      <w:pPr>
        <w:tabs>
          <w:tab w:val="left" w:pos="1276"/>
        </w:tabs>
        <w:ind w:firstLine="709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8</w:t>
      </w:r>
      <w:r w:rsidR="00D638CC" w:rsidRPr="00680BF7">
        <w:rPr>
          <w:rFonts w:ascii="Tahoma" w:hAnsi="Tahoma" w:cs="Tahoma"/>
          <w:b/>
        </w:rPr>
        <w:t>.1.</w:t>
      </w:r>
      <w:r w:rsidR="00D638CC" w:rsidRPr="00680BF7">
        <w:rPr>
          <w:rFonts w:ascii="Tahoma" w:hAnsi="Tahoma" w:cs="Tahoma"/>
        </w:rPr>
        <w:tab/>
        <w:t xml:space="preserve">В случае обнаружения </w:t>
      </w:r>
      <w:r w:rsidR="00BB3891">
        <w:rPr>
          <w:rFonts w:ascii="Tahoma" w:hAnsi="Tahoma" w:cs="Tahoma"/>
        </w:rPr>
        <w:t>в процессе выполнения работ</w:t>
      </w:r>
      <w:r w:rsidR="00D638CC" w:rsidRPr="00680BF7">
        <w:rPr>
          <w:rFonts w:ascii="Tahoma" w:hAnsi="Tahoma" w:cs="Tahoma"/>
        </w:rPr>
        <w:t xml:space="preserve"> опасных деформаций, дефектов и повреждений или других признаков возможного разрушения конструкций, рекомендации по проведению первоочередных противоаварийных мероприятий с целью исключения потери устойчивости и несущей способности конструкции выдаются Заказчику заранее до окончательного выпуска технической документации в письменной форме.</w:t>
      </w:r>
    </w:p>
    <w:p w14:paraId="7E4EC101" w14:textId="7ECD2B9C" w:rsidR="00D638CC" w:rsidRDefault="00110B94" w:rsidP="00D638CC">
      <w:pPr>
        <w:tabs>
          <w:tab w:val="left" w:pos="1276"/>
        </w:tabs>
        <w:ind w:firstLine="709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8</w:t>
      </w:r>
      <w:r w:rsidR="00D638CC" w:rsidRPr="00680BF7">
        <w:rPr>
          <w:rFonts w:ascii="Tahoma" w:hAnsi="Tahoma" w:cs="Tahoma"/>
          <w:b/>
        </w:rPr>
        <w:t>.2.</w:t>
      </w:r>
      <w:r w:rsidR="00D638CC" w:rsidRPr="00680BF7">
        <w:rPr>
          <w:rFonts w:ascii="Tahoma" w:hAnsi="Tahoma" w:cs="Tahoma"/>
        </w:rPr>
        <w:tab/>
        <w:t>С целью исключения возможности повреждения инженерных коммуникаций, при выполнении раскопки шурфов для детального обследования фундаментов, Исполнитель самостоятельно согласовывает места для проходки шурфов и схему их размещения.</w:t>
      </w:r>
    </w:p>
    <w:p w14:paraId="2E4F5014" w14:textId="77777777" w:rsidR="006E7EB4" w:rsidRPr="00680BF7" w:rsidRDefault="006E7EB4" w:rsidP="00D638CC">
      <w:pPr>
        <w:tabs>
          <w:tab w:val="left" w:pos="1276"/>
        </w:tabs>
        <w:ind w:firstLine="709"/>
        <w:jc w:val="both"/>
        <w:rPr>
          <w:rFonts w:ascii="Tahoma" w:hAnsi="Tahoma" w:cs="Tahoma"/>
        </w:rPr>
      </w:pPr>
    </w:p>
    <w:p w14:paraId="33BFEDE7" w14:textId="77777777" w:rsidR="00D638CC" w:rsidRPr="00680BF7" w:rsidRDefault="00D638CC" w:rsidP="00A34C65">
      <w:pPr>
        <w:pStyle w:val="1"/>
      </w:pPr>
      <w:r w:rsidRPr="00680BF7">
        <w:t>Перечень отчетной документации</w:t>
      </w:r>
      <w:r w:rsidR="003733A7">
        <w:t>,</w:t>
      </w:r>
      <w:r w:rsidRPr="00680BF7">
        <w:t xml:space="preserve"> передаваемой Исполнителем Заказчику по окончании оказания услуг</w:t>
      </w:r>
    </w:p>
    <w:p w14:paraId="65167A34" w14:textId="375C6058" w:rsidR="00D638CC" w:rsidRDefault="00D638CC" w:rsidP="00D638CC">
      <w:pPr>
        <w:tabs>
          <w:tab w:val="left" w:pos="1276"/>
        </w:tabs>
        <w:ind w:firstLine="709"/>
        <w:jc w:val="both"/>
        <w:rPr>
          <w:rFonts w:ascii="Tahoma" w:eastAsia="Tahoma" w:hAnsi="Tahoma" w:cs="Tahoma"/>
        </w:rPr>
      </w:pPr>
      <w:r w:rsidRPr="00680BF7">
        <w:rPr>
          <w:rFonts w:ascii="Tahoma" w:hAnsi="Tahoma" w:cs="Tahoma"/>
        </w:rPr>
        <w:t>По результатам оказания услуг по каждому этапу передается по 2 комплекта документации на бумажном носителе и на электронном носителе (см. п. 7.2.5) в форматах *.</w:t>
      </w:r>
      <w:proofErr w:type="spellStart"/>
      <w:r w:rsidRPr="00680BF7">
        <w:rPr>
          <w:rFonts w:ascii="Tahoma" w:hAnsi="Tahoma" w:cs="Tahoma"/>
        </w:rPr>
        <w:t>dwg</w:t>
      </w:r>
      <w:proofErr w:type="spellEnd"/>
      <w:r w:rsidRPr="00680BF7">
        <w:rPr>
          <w:rFonts w:ascii="Tahoma" w:hAnsi="Tahoma" w:cs="Tahoma"/>
        </w:rPr>
        <w:t>, *.</w:t>
      </w:r>
      <w:proofErr w:type="spellStart"/>
      <w:r w:rsidRPr="00680BF7">
        <w:rPr>
          <w:rFonts w:ascii="Tahoma" w:hAnsi="Tahoma" w:cs="Tahoma"/>
        </w:rPr>
        <w:t>pdf</w:t>
      </w:r>
      <w:proofErr w:type="spellEnd"/>
      <w:r w:rsidRPr="00680BF7">
        <w:rPr>
          <w:rFonts w:ascii="Tahoma" w:hAnsi="Tahoma" w:cs="Tahoma"/>
        </w:rPr>
        <w:t>, *.</w:t>
      </w:r>
      <w:proofErr w:type="spellStart"/>
      <w:r w:rsidRPr="00680BF7">
        <w:rPr>
          <w:rFonts w:ascii="Tahoma" w:hAnsi="Tahoma" w:cs="Tahoma"/>
        </w:rPr>
        <w:t>doc</w:t>
      </w:r>
      <w:proofErr w:type="spellEnd"/>
      <w:r w:rsidRPr="00680BF7">
        <w:rPr>
          <w:rFonts w:ascii="Tahoma" w:hAnsi="Tahoma" w:cs="Tahoma"/>
        </w:rPr>
        <w:t>(</w:t>
      </w:r>
      <w:r w:rsidRPr="00680BF7">
        <w:rPr>
          <w:rFonts w:ascii="Tahoma" w:hAnsi="Tahoma" w:cs="Tahoma"/>
          <w:lang w:val="en-US"/>
        </w:rPr>
        <w:t>x</w:t>
      </w:r>
      <w:r w:rsidRPr="00680BF7">
        <w:rPr>
          <w:rFonts w:ascii="Tahoma" w:hAnsi="Tahoma" w:cs="Tahoma"/>
        </w:rPr>
        <w:t>), чертежи в электронном виде в обязательном порядке предоставляются в формате *</w:t>
      </w:r>
      <w:proofErr w:type="spellStart"/>
      <w:r w:rsidRPr="00680BF7">
        <w:rPr>
          <w:rFonts w:ascii="Tahoma" w:hAnsi="Tahoma" w:cs="Tahoma"/>
          <w:lang w:val="en-US"/>
        </w:rPr>
        <w:t>dwg</w:t>
      </w:r>
      <w:proofErr w:type="spellEnd"/>
      <w:r w:rsidRPr="00680BF7">
        <w:rPr>
          <w:rFonts w:ascii="Tahoma" w:hAnsi="Tahoma" w:cs="Tahoma"/>
        </w:rPr>
        <w:t xml:space="preserve"> без защиты. Кроме того, Исполнителем предоставляются расчетные схемы пространственного каркаса, фундамента и грунтов основания здания по действующим нормам проектирования в </w:t>
      </w:r>
      <w:r w:rsidRPr="00680BF7">
        <w:rPr>
          <w:rFonts w:ascii="Tahoma" w:hAnsi="Tahoma" w:cs="Tahoma"/>
          <w:b/>
        </w:rPr>
        <w:t>пространственной постановке</w:t>
      </w:r>
      <w:r w:rsidRPr="00680BF7">
        <w:rPr>
          <w:rFonts w:ascii="Tahoma" w:hAnsi="Tahoma" w:cs="Tahoma"/>
        </w:rPr>
        <w:t xml:space="preserve"> с учетом совместной работы каркаса здания, </w:t>
      </w:r>
      <w:r w:rsidRPr="009666E5">
        <w:rPr>
          <w:rFonts w:ascii="Tahoma" w:hAnsi="Tahoma" w:cs="Tahoma"/>
        </w:rPr>
        <w:t xml:space="preserve">фундамента и основания под ним, выполненные в программном комплексе </w:t>
      </w:r>
      <w:r w:rsidR="00715B66" w:rsidRPr="009666E5">
        <w:rPr>
          <w:rFonts w:ascii="Tahoma" w:eastAsia="Tahoma" w:hAnsi="Tahoma" w:cs="Tahoma"/>
        </w:rPr>
        <w:t xml:space="preserve">«ЛИРА-САПР 2021 </w:t>
      </w:r>
      <w:r w:rsidR="00715B66" w:rsidRPr="004E6C59">
        <w:rPr>
          <w:rFonts w:ascii="Tahoma" w:eastAsia="Tahoma" w:hAnsi="Tahoma" w:cs="Tahoma"/>
          <w:lang w:val="en-US"/>
        </w:rPr>
        <w:t>FULL</w:t>
      </w:r>
      <w:r w:rsidR="00715B66" w:rsidRPr="004E6C59">
        <w:rPr>
          <w:rFonts w:ascii="Tahoma" w:eastAsia="Tahoma" w:hAnsi="Tahoma" w:cs="Tahoma"/>
        </w:rPr>
        <w:t>»</w:t>
      </w:r>
      <w:r w:rsidRPr="004E6C59">
        <w:rPr>
          <w:rFonts w:ascii="Tahoma" w:hAnsi="Tahoma" w:cs="Tahoma"/>
        </w:rPr>
        <w:t xml:space="preserve"> </w:t>
      </w:r>
      <w:r w:rsidR="00FF58F9" w:rsidRPr="004E6C59">
        <w:rPr>
          <w:rFonts w:ascii="Tahoma" w:hAnsi="Tahoma" w:cs="Tahoma"/>
        </w:rPr>
        <w:t xml:space="preserve">или </w:t>
      </w:r>
      <w:r w:rsidR="00FF58F9" w:rsidRPr="004E6C59">
        <w:rPr>
          <w:rFonts w:ascii="Tahoma" w:eastAsia="Tahoma" w:hAnsi="Tahoma" w:cs="Tahoma"/>
        </w:rPr>
        <w:t>«</w:t>
      </w:r>
      <w:r w:rsidR="00FF58F9" w:rsidRPr="004E6C59">
        <w:rPr>
          <w:rFonts w:ascii="Tahoma" w:eastAsia="Tahoma" w:hAnsi="Tahoma" w:cs="Tahoma"/>
          <w:lang w:val="en-US"/>
        </w:rPr>
        <w:t>SCAD</w:t>
      </w:r>
      <w:r w:rsidR="00FF58F9" w:rsidRPr="004E6C59">
        <w:rPr>
          <w:rFonts w:ascii="Tahoma" w:eastAsia="Tahoma" w:hAnsi="Tahoma" w:cs="Tahoma"/>
        </w:rPr>
        <w:t xml:space="preserve"> </w:t>
      </w:r>
      <w:r w:rsidR="00FF58F9" w:rsidRPr="004E6C59">
        <w:rPr>
          <w:rFonts w:ascii="Tahoma" w:eastAsia="Tahoma" w:hAnsi="Tahoma" w:cs="Tahoma"/>
          <w:lang w:val="en-US"/>
        </w:rPr>
        <w:t>Office</w:t>
      </w:r>
      <w:r w:rsidR="00FF58F9" w:rsidRPr="004E6C59">
        <w:rPr>
          <w:rFonts w:ascii="Tahoma" w:eastAsia="Tahoma" w:hAnsi="Tahoma" w:cs="Tahoma"/>
        </w:rPr>
        <w:t>»</w:t>
      </w:r>
      <w:r w:rsidR="00FF58F9" w:rsidRPr="004E6C59">
        <w:rPr>
          <w:rFonts w:ascii="Tahoma" w:hAnsi="Tahoma" w:cs="Tahoma"/>
        </w:rPr>
        <w:t xml:space="preserve"> </w:t>
      </w:r>
      <w:r w:rsidRPr="004E6C59">
        <w:rPr>
          <w:rFonts w:ascii="Tahoma" w:hAnsi="Tahoma" w:cs="Tahoma"/>
        </w:rPr>
        <w:t>(в расширении указанной программы)</w:t>
      </w:r>
      <w:r w:rsidRPr="004E6C59">
        <w:rPr>
          <w:rFonts w:ascii="Tahoma" w:eastAsia="Tahoma" w:hAnsi="Tahoma" w:cs="Tahoma"/>
        </w:rPr>
        <w:t xml:space="preserve">. На каждый </w:t>
      </w:r>
      <w:r w:rsidR="00FF58F9" w:rsidRPr="004E6C59">
        <w:rPr>
          <w:rFonts w:ascii="Tahoma" w:eastAsia="Tahoma" w:hAnsi="Tahoma" w:cs="Tahoma"/>
        </w:rPr>
        <w:t xml:space="preserve">поверочный </w:t>
      </w:r>
      <w:r w:rsidRPr="004E6C59">
        <w:rPr>
          <w:rFonts w:ascii="Tahoma" w:eastAsia="Tahoma" w:hAnsi="Tahoma" w:cs="Tahoma"/>
        </w:rPr>
        <w:t>расчет должна быть выполнена отдельная расчетная схема.</w:t>
      </w:r>
      <w:r w:rsidRPr="00680BF7">
        <w:rPr>
          <w:rFonts w:ascii="Tahoma" w:eastAsia="Tahoma" w:hAnsi="Tahoma" w:cs="Tahoma"/>
        </w:rPr>
        <w:t xml:space="preserve"> </w:t>
      </w:r>
    </w:p>
    <w:p w14:paraId="2A5AFB14" w14:textId="77777777" w:rsidR="002430CD" w:rsidRDefault="002430CD" w:rsidP="00D638CC">
      <w:pPr>
        <w:tabs>
          <w:tab w:val="left" w:pos="1276"/>
        </w:tabs>
        <w:ind w:firstLine="709"/>
        <w:jc w:val="both"/>
        <w:rPr>
          <w:rFonts w:ascii="Tahoma" w:eastAsia="Tahoma" w:hAnsi="Tahoma" w:cs="Tahoma"/>
        </w:rPr>
      </w:pPr>
    </w:p>
    <w:p w14:paraId="64522675" w14:textId="77777777" w:rsidR="002430CD" w:rsidRPr="00680BF7" w:rsidRDefault="002430CD" w:rsidP="004832BD">
      <w:pPr>
        <w:tabs>
          <w:tab w:val="left" w:pos="1276"/>
        </w:tabs>
        <w:jc w:val="both"/>
        <w:rPr>
          <w:rFonts w:ascii="Tahoma" w:hAnsi="Tahoma" w:cs="Tahoma"/>
        </w:rPr>
      </w:pPr>
    </w:p>
    <w:bookmarkEnd w:id="0"/>
    <w:bookmarkEnd w:id="1"/>
    <w:p w14:paraId="3E9A538F" w14:textId="77777777" w:rsidR="002B5BD9" w:rsidRPr="00680BF7" w:rsidRDefault="002B5BD9" w:rsidP="00A34C65">
      <w:pPr>
        <w:pStyle w:val="1"/>
      </w:pPr>
      <w:r w:rsidRPr="00680BF7">
        <w:t>Перечень нормативной документации</w:t>
      </w:r>
    </w:p>
    <w:p w14:paraId="418474DC" w14:textId="77777777" w:rsidR="002B5BD9" w:rsidRPr="00680BF7" w:rsidRDefault="002B5BD9" w:rsidP="0036602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Федеральный закон от 30.12.2009 № 384-ФЗ «Технический регламент о безопасности зданий и сооружений».</w:t>
      </w:r>
    </w:p>
    <w:p w14:paraId="1183E295" w14:textId="77777777" w:rsidR="00366029" w:rsidRPr="00680BF7" w:rsidRDefault="00366029" w:rsidP="0036602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Федеральный закон от 26.06.2008 № 102-ФЗ «Об обеспечении единства измерений».</w:t>
      </w:r>
    </w:p>
    <w:p w14:paraId="0B982C9F" w14:textId="77777777" w:rsidR="00366029" w:rsidRPr="00680BF7" w:rsidRDefault="00366029" w:rsidP="0036602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Федеральный закон от 27.12.2002 г. №184-ФЗ «О техническом регулировании».</w:t>
      </w:r>
    </w:p>
    <w:p w14:paraId="67F495F8" w14:textId="77777777" w:rsidR="00014059" w:rsidRPr="00680BF7" w:rsidRDefault="002B5BD9" w:rsidP="0001405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ГОСТ 31937-20</w:t>
      </w:r>
      <w:r w:rsidR="00F2018C">
        <w:rPr>
          <w:rFonts w:ascii="Tahoma" w:hAnsi="Tahoma" w:cs="Tahoma"/>
        </w:rPr>
        <w:t>24</w:t>
      </w:r>
      <w:r w:rsidRPr="00680BF7">
        <w:rPr>
          <w:rFonts w:ascii="Tahoma" w:hAnsi="Tahoma" w:cs="Tahoma"/>
        </w:rPr>
        <w:t xml:space="preserve"> «Здания и сооружения. Правила обследования и мониторинга технического состояния».</w:t>
      </w:r>
    </w:p>
    <w:p w14:paraId="2D2A2C81" w14:textId="77777777" w:rsidR="00014059" w:rsidRPr="00680BF7" w:rsidRDefault="00014059" w:rsidP="0001405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СП 13-102-2003* «Правила обследования несущих строительных конструкций зданий и сооружений».</w:t>
      </w:r>
    </w:p>
    <w:p w14:paraId="2448C67C" w14:textId="77777777" w:rsidR="00014059" w:rsidRPr="00680BF7" w:rsidRDefault="00014059" w:rsidP="0001405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eastAsia="Batang" w:hAnsi="Tahoma" w:cs="Tahoma"/>
        </w:rPr>
        <w:t>«Рекомендации по оценке надежности строительных конструкций зданий и сооружений по внешним признакам».</w:t>
      </w:r>
    </w:p>
    <w:p w14:paraId="16F350C0" w14:textId="77777777" w:rsidR="00014059" w:rsidRPr="00680BF7" w:rsidRDefault="00014059" w:rsidP="0001405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Пособие по обследованию строительных конструкций АО «ЦНИИПРОМЗДАНИЙ».</w:t>
      </w:r>
    </w:p>
    <w:p w14:paraId="0F6D9717" w14:textId="77777777" w:rsidR="002B5BD9" w:rsidRPr="00680BF7" w:rsidRDefault="002B5BD9" w:rsidP="0036602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ГОСТ</w:t>
      </w:r>
      <w:r w:rsidR="00014059" w:rsidRPr="00680BF7">
        <w:rPr>
          <w:rFonts w:ascii="Tahoma" w:hAnsi="Tahoma" w:cs="Tahoma"/>
        </w:rPr>
        <w:t> </w:t>
      </w:r>
      <w:r w:rsidRPr="00680BF7">
        <w:rPr>
          <w:rFonts w:ascii="Tahoma" w:hAnsi="Tahoma" w:cs="Tahoma"/>
        </w:rPr>
        <w:t>17624-2021 «Бетоны. Ультразвуковой метод определения прочности».</w:t>
      </w:r>
    </w:p>
    <w:p w14:paraId="7A4A0FD0" w14:textId="77777777" w:rsidR="002B5BD9" w:rsidRPr="00680BF7" w:rsidRDefault="002B5BD9" w:rsidP="0036602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lastRenderedPageBreak/>
        <w:t>ГОСТ 22690-2015 «Бетоны. Определение прочности механическими методами неразрушающего контроля».</w:t>
      </w:r>
    </w:p>
    <w:p w14:paraId="064DA330" w14:textId="77777777" w:rsidR="002B5BD9" w:rsidRPr="00680BF7" w:rsidRDefault="002B5BD9" w:rsidP="0036602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ГОСТ 28570-2019 «Бетоны. Методы определения прочности по образцам, отобранным из конструкций».</w:t>
      </w:r>
    </w:p>
    <w:p w14:paraId="6B7A2F64" w14:textId="77777777" w:rsidR="002B5BD9" w:rsidRPr="00680BF7" w:rsidRDefault="002B5BD9" w:rsidP="0036602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ГОСТ 24332-88 «Кирпич и камни силикатные. Ультразвуковой метод определения прочности при сжатии».</w:t>
      </w:r>
    </w:p>
    <w:p w14:paraId="4979100E" w14:textId="77777777" w:rsidR="002B5BD9" w:rsidRPr="00680BF7" w:rsidRDefault="002B5BD9" w:rsidP="0036602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ГОСТ</w:t>
      </w:r>
      <w:r w:rsidR="00014059" w:rsidRPr="00680BF7">
        <w:rPr>
          <w:rFonts w:ascii="Tahoma" w:hAnsi="Tahoma" w:cs="Tahoma"/>
        </w:rPr>
        <w:t> </w:t>
      </w:r>
      <w:r w:rsidRPr="00680BF7">
        <w:rPr>
          <w:rFonts w:ascii="Tahoma" w:hAnsi="Tahoma" w:cs="Tahoma"/>
        </w:rPr>
        <w:t>27751-2014 «Надежность строительных конструкций и оснований. Основные положения».</w:t>
      </w:r>
    </w:p>
    <w:p w14:paraId="4469C553" w14:textId="77777777" w:rsidR="002B5BD9" w:rsidRPr="00680BF7" w:rsidRDefault="002B5BD9" w:rsidP="0036602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СП 22.13330.2016 «Основания зданий и сооружений».</w:t>
      </w:r>
    </w:p>
    <w:p w14:paraId="7A67CE74" w14:textId="77777777" w:rsidR="002B5BD9" w:rsidRPr="00680BF7" w:rsidRDefault="002B5BD9" w:rsidP="0036602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СП 305.1325800.2017 «Здания и сооружения. Правила проведения геотехнического мониторинга при строительстве».</w:t>
      </w:r>
    </w:p>
    <w:p w14:paraId="7B6838B7" w14:textId="77777777" w:rsidR="002B5BD9" w:rsidRPr="00680BF7" w:rsidRDefault="002B5BD9" w:rsidP="0036602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СП 20.13330.2016 «Нагрузки и воздействия».</w:t>
      </w:r>
    </w:p>
    <w:p w14:paraId="6854B8FE" w14:textId="77777777" w:rsidR="002B5BD9" w:rsidRPr="00680BF7" w:rsidRDefault="002B5BD9" w:rsidP="0036602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СП 15.13330.2020 «Каменные и армокаменные конструкции».</w:t>
      </w:r>
    </w:p>
    <w:p w14:paraId="1549D380" w14:textId="77777777" w:rsidR="002B5BD9" w:rsidRPr="00680BF7" w:rsidRDefault="002B5BD9" w:rsidP="0036602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СП 16.13330.2017 «Стальные конструкции».</w:t>
      </w:r>
    </w:p>
    <w:p w14:paraId="4C438634" w14:textId="77777777" w:rsidR="002B5BD9" w:rsidRPr="00680BF7" w:rsidRDefault="002B5BD9" w:rsidP="0036602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СП 24.13330.2021 «Свайные фундаменты».</w:t>
      </w:r>
    </w:p>
    <w:p w14:paraId="55805547" w14:textId="77777777" w:rsidR="002B5BD9" w:rsidRPr="00680BF7" w:rsidRDefault="002B5BD9" w:rsidP="0036602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СП</w:t>
      </w:r>
      <w:r w:rsidR="00366029" w:rsidRPr="00680BF7">
        <w:rPr>
          <w:rFonts w:ascii="Tahoma" w:hAnsi="Tahoma" w:cs="Tahoma"/>
        </w:rPr>
        <w:t> </w:t>
      </w:r>
      <w:r w:rsidRPr="00680BF7">
        <w:rPr>
          <w:rFonts w:ascii="Tahoma" w:hAnsi="Tahoma" w:cs="Tahoma"/>
        </w:rPr>
        <w:t>63.13330.2018 «Бетонные и железобетонные конструкции. Основные положения».</w:t>
      </w:r>
    </w:p>
    <w:p w14:paraId="37545D36" w14:textId="77777777" w:rsidR="00014059" w:rsidRPr="00680BF7" w:rsidRDefault="002B5BD9" w:rsidP="0001405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СП 131.13330.2018 «Строительная климатология».</w:t>
      </w:r>
    </w:p>
    <w:p w14:paraId="26949826" w14:textId="011251E4" w:rsidR="002B5BD9" w:rsidRPr="00EC3C49" w:rsidRDefault="002B5BD9" w:rsidP="00EC3C4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СП</w:t>
      </w:r>
      <w:r w:rsidR="00366029" w:rsidRPr="00680BF7">
        <w:rPr>
          <w:rFonts w:ascii="Tahoma" w:hAnsi="Tahoma" w:cs="Tahoma"/>
        </w:rPr>
        <w:t> </w:t>
      </w:r>
      <w:r w:rsidRPr="00680BF7">
        <w:rPr>
          <w:rFonts w:ascii="Tahoma" w:hAnsi="Tahoma" w:cs="Tahoma"/>
        </w:rPr>
        <w:t>296.13258000.2017 «Здания и сооружения. Особые воздействия».</w:t>
      </w:r>
    </w:p>
    <w:p w14:paraId="2D9DB0EA" w14:textId="77777777" w:rsidR="002B5BD9" w:rsidRPr="00680BF7" w:rsidRDefault="002B5BD9" w:rsidP="00366029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ГОСТ 34081-2017 «Здания и сооружения. Определение основного тона собственных колебаний».</w:t>
      </w:r>
    </w:p>
    <w:p w14:paraId="1598C2F3" w14:textId="77777777" w:rsidR="00366029" w:rsidRPr="00680BF7" w:rsidRDefault="00366029" w:rsidP="00366029">
      <w:pPr>
        <w:pStyle w:val="af0"/>
        <w:numPr>
          <w:ilvl w:val="1"/>
          <w:numId w:val="31"/>
        </w:numPr>
        <w:tabs>
          <w:tab w:val="left" w:pos="1276"/>
        </w:tabs>
        <w:ind w:left="0" w:firstLine="709"/>
        <w:contextualSpacing w:val="0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СП</w:t>
      </w:r>
      <w:r w:rsidR="0080419C" w:rsidRPr="00680BF7">
        <w:rPr>
          <w:rFonts w:ascii="Tahoma" w:hAnsi="Tahoma" w:cs="Tahoma"/>
        </w:rPr>
        <w:t> </w:t>
      </w:r>
      <w:r w:rsidRPr="00680BF7">
        <w:rPr>
          <w:rFonts w:ascii="Tahoma" w:hAnsi="Tahoma" w:cs="Tahoma"/>
        </w:rPr>
        <w:t>497.1325800.2020 «Основания и фундаменты зданий и сооружений на многолетнемерзлых грунтах. Правила эксплуатации».</w:t>
      </w:r>
    </w:p>
    <w:p w14:paraId="207B91C3" w14:textId="77777777" w:rsidR="00366029" w:rsidRPr="00680BF7" w:rsidRDefault="00366029" w:rsidP="00366029">
      <w:pPr>
        <w:pStyle w:val="af0"/>
        <w:numPr>
          <w:ilvl w:val="1"/>
          <w:numId w:val="31"/>
        </w:numPr>
        <w:tabs>
          <w:tab w:val="left" w:pos="1276"/>
        </w:tabs>
        <w:ind w:left="0" w:firstLine="709"/>
        <w:contextualSpacing w:val="0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СНиП 12-03-2001 Безопасность труда в строительстве. Часть 1. Общие требования.</w:t>
      </w:r>
    </w:p>
    <w:p w14:paraId="3F93A322" w14:textId="2B1505BB" w:rsidR="00366029" w:rsidRDefault="00366029" w:rsidP="00366029">
      <w:pPr>
        <w:pStyle w:val="af0"/>
        <w:numPr>
          <w:ilvl w:val="1"/>
          <w:numId w:val="31"/>
        </w:numPr>
        <w:tabs>
          <w:tab w:val="left" w:pos="1276"/>
        </w:tabs>
        <w:ind w:left="0" w:firstLine="709"/>
        <w:contextualSpacing w:val="0"/>
        <w:jc w:val="both"/>
        <w:rPr>
          <w:rFonts w:ascii="Tahoma" w:hAnsi="Tahoma" w:cs="Tahoma"/>
        </w:rPr>
      </w:pPr>
      <w:r w:rsidRPr="00680BF7">
        <w:rPr>
          <w:rFonts w:ascii="Tahoma" w:hAnsi="Tahoma" w:cs="Tahoma"/>
        </w:rPr>
        <w:t>СНиП 12-04-2002 Безопасность труда в строительстве. Часть 2. Строительное производство.</w:t>
      </w:r>
    </w:p>
    <w:p w14:paraId="6089AEAC" w14:textId="524AFCA5" w:rsidR="006F0E39" w:rsidRPr="00680BF7" w:rsidRDefault="006F0E39" w:rsidP="00366029">
      <w:pPr>
        <w:pStyle w:val="af0"/>
        <w:numPr>
          <w:ilvl w:val="1"/>
          <w:numId w:val="31"/>
        </w:numPr>
        <w:tabs>
          <w:tab w:val="left" w:pos="1276"/>
        </w:tabs>
        <w:ind w:left="0" w:firstLine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СП 47.13330.2016 Свод правил. Инженерные изыскания для строительства. Основные положения.</w:t>
      </w:r>
    </w:p>
    <w:p w14:paraId="1DE61929" w14:textId="5A8C54E5" w:rsidR="00BA78F3" w:rsidRDefault="00BA78F3" w:rsidP="00BA78F3">
      <w:pPr>
        <w:pStyle w:val="af0"/>
        <w:tabs>
          <w:tab w:val="left" w:pos="1276"/>
        </w:tabs>
        <w:ind w:right="57"/>
        <w:contextualSpacing w:val="0"/>
        <w:jc w:val="both"/>
        <w:rPr>
          <w:rFonts w:ascii="Tahoma" w:hAnsi="Tahoma" w:cs="Tahoma"/>
        </w:rPr>
      </w:pPr>
    </w:p>
    <w:p w14:paraId="54A1C894" w14:textId="5D98CB7A" w:rsidR="00EF5633" w:rsidRDefault="00EF5633" w:rsidP="00BA78F3">
      <w:pPr>
        <w:pStyle w:val="af0"/>
        <w:tabs>
          <w:tab w:val="left" w:pos="1276"/>
        </w:tabs>
        <w:ind w:right="57"/>
        <w:contextualSpacing w:val="0"/>
        <w:jc w:val="both"/>
        <w:rPr>
          <w:rFonts w:ascii="Tahoma" w:hAnsi="Tahoma" w:cs="Tahoma"/>
        </w:rPr>
      </w:pPr>
    </w:p>
    <w:p w14:paraId="49C2EEDF" w14:textId="0BD1A4DA" w:rsidR="00EF5633" w:rsidRPr="00EE715B" w:rsidRDefault="00EF5633" w:rsidP="00EF5633">
      <w:pPr>
        <w:pStyle w:val="1"/>
        <w:rPr>
          <w:lang w:val="ru-RU"/>
        </w:rPr>
      </w:pPr>
      <w:r>
        <w:t>Перечень прилагаемых документов</w:t>
      </w:r>
      <w:r w:rsidR="00EE715B">
        <w:rPr>
          <w:lang w:val="ru-RU"/>
        </w:rPr>
        <w:t xml:space="preserve"> в электронном виде</w:t>
      </w:r>
    </w:p>
    <w:p w14:paraId="5A4F2058" w14:textId="77777777" w:rsidR="00CE4E15" w:rsidRDefault="00BA78F3" w:rsidP="00A956E0">
      <w:pPr>
        <w:pStyle w:val="af0"/>
        <w:tabs>
          <w:tab w:val="left" w:pos="1560"/>
        </w:tabs>
        <w:ind w:left="0" w:right="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Приложени</w:t>
      </w:r>
      <w:r w:rsidR="00CE4E15">
        <w:rPr>
          <w:rFonts w:ascii="Tahoma" w:hAnsi="Tahoma" w:cs="Tahoma"/>
        </w:rPr>
        <w:t>я</w:t>
      </w:r>
      <w:r>
        <w:rPr>
          <w:rFonts w:ascii="Tahoma" w:hAnsi="Tahoma" w:cs="Tahoma"/>
        </w:rPr>
        <w:t>:</w:t>
      </w:r>
      <w:r w:rsidR="00A956E0">
        <w:rPr>
          <w:rFonts w:ascii="Tahoma" w:hAnsi="Tahoma" w:cs="Tahoma"/>
        </w:rPr>
        <w:tab/>
      </w:r>
    </w:p>
    <w:p w14:paraId="1F5FEA27" w14:textId="02B7A55A" w:rsidR="00A956E0" w:rsidRDefault="00A956E0" w:rsidP="00CE4E15">
      <w:pPr>
        <w:pStyle w:val="af0"/>
        <w:tabs>
          <w:tab w:val="left" w:pos="1560"/>
        </w:tabs>
        <w:ind w:left="-284" w:right="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1. </w:t>
      </w:r>
      <w:r w:rsidR="00EF5633">
        <w:rPr>
          <w:rFonts w:ascii="Tahoma" w:hAnsi="Tahoma" w:cs="Tahoma"/>
        </w:rPr>
        <w:t>Перечень</w:t>
      </w:r>
      <w:r w:rsidR="00CF1F07">
        <w:rPr>
          <w:rFonts w:ascii="Tahoma" w:hAnsi="Tahoma" w:cs="Tahoma"/>
        </w:rPr>
        <w:t xml:space="preserve"> исходных документов.</w:t>
      </w:r>
    </w:p>
    <w:p w14:paraId="3972462A" w14:textId="7DAF3870" w:rsidR="00A956E0" w:rsidRPr="00CE4E15" w:rsidRDefault="00CE4E15" w:rsidP="00CE4E15">
      <w:pPr>
        <w:pStyle w:val="af0"/>
        <w:numPr>
          <w:ilvl w:val="0"/>
          <w:numId w:val="36"/>
        </w:numPr>
        <w:tabs>
          <w:tab w:val="left" w:pos="1843"/>
        </w:tabs>
        <w:ind w:left="-284" w:right="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CF1F07" w:rsidRPr="00CE4E15">
        <w:rPr>
          <w:rFonts w:ascii="Tahoma" w:hAnsi="Tahoma" w:cs="Tahoma"/>
        </w:rPr>
        <w:t>Схема расположения границ обследования на кадастровой карте</w:t>
      </w:r>
      <w:bookmarkStart w:id="2" w:name="_GoBack"/>
      <w:bookmarkEnd w:id="2"/>
      <w:r w:rsidR="00CF1F07" w:rsidRPr="00CE4E15">
        <w:rPr>
          <w:rFonts w:ascii="Tahoma" w:hAnsi="Tahoma" w:cs="Tahoma"/>
        </w:rPr>
        <w:t>.</w:t>
      </w:r>
    </w:p>
    <w:p w14:paraId="05159555" w14:textId="6FD85FDD" w:rsidR="00AE2FC3" w:rsidRPr="00AE2FC3" w:rsidRDefault="00AE2FC3" w:rsidP="00CE4E15">
      <w:pPr>
        <w:pStyle w:val="af0"/>
        <w:numPr>
          <w:ilvl w:val="0"/>
          <w:numId w:val="36"/>
        </w:numPr>
        <w:ind w:left="-284" w:right="57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Техническое задание на выполнение инженерно-геодезических изысканий.</w:t>
      </w:r>
    </w:p>
    <w:p w14:paraId="6FFA9DBC" w14:textId="5B529734" w:rsidR="00E2287F" w:rsidRDefault="00E2287F" w:rsidP="00CE4E15">
      <w:pPr>
        <w:pStyle w:val="af0"/>
        <w:tabs>
          <w:tab w:val="left" w:pos="1843"/>
        </w:tabs>
        <w:ind w:left="-284" w:right="57"/>
        <w:jc w:val="both"/>
        <w:rPr>
          <w:rFonts w:ascii="Tahoma" w:hAnsi="Tahoma" w:cs="Tahoma"/>
        </w:rPr>
      </w:pPr>
    </w:p>
    <w:p w14:paraId="32914F3B" w14:textId="0B9959C9" w:rsidR="00073460" w:rsidRDefault="00073460" w:rsidP="00073460">
      <w:pPr>
        <w:pStyle w:val="af0"/>
        <w:tabs>
          <w:tab w:val="left" w:pos="1843"/>
        </w:tabs>
        <w:ind w:left="0" w:right="57"/>
        <w:jc w:val="both"/>
        <w:rPr>
          <w:rFonts w:ascii="Tahoma" w:hAnsi="Tahoma" w:cs="Tahoma"/>
        </w:rPr>
      </w:pPr>
    </w:p>
    <w:p w14:paraId="15163536" w14:textId="10040D25" w:rsidR="00073460" w:rsidRDefault="00073460" w:rsidP="00073460">
      <w:pPr>
        <w:pStyle w:val="af0"/>
        <w:tabs>
          <w:tab w:val="left" w:pos="1843"/>
        </w:tabs>
        <w:ind w:left="0" w:right="57"/>
        <w:jc w:val="both"/>
        <w:rPr>
          <w:rFonts w:ascii="Tahoma" w:hAnsi="Tahoma" w:cs="Tahoma"/>
        </w:rPr>
      </w:pPr>
    </w:p>
    <w:p w14:paraId="06790495" w14:textId="6BB18E2F" w:rsidR="00073460" w:rsidRDefault="00073460" w:rsidP="00073460">
      <w:pPr>
        <w:pStyle w:val="af0"/>
        <w:tabs>
          <w:tab w:val="left" w:pos="1843"/>
        </w:tabs>
        <w:ind w:left="0" w:right="57"/>
        <w:jc w:val="both"/>
        <w:rPr>
          <w:rFonts w:ascii="Tahoma" w:hAnsi="Tahoma" w:cs="Tahoma"/>
        </w:rPr>
      </w:pPr>
    </w:p>
    <w:p w14:paraId="15A89AE9" w14:textId="004B9D9D" w:rsidR="00073460" w:rsidRDefault="00073460" w:rsidP="00073460">
      <w:pPr>
        <w:pStyle w:val="af0"/>
        <w:tabs>
          <w:tab w:val="left" w:pos="1843"/>
        </w:tabs>
        <w:ind w:left="0" w:right="57"/>
        <w:jc w:val="both"/>
        <w:rPr>
          <w:rFonts w:ascii="Tahoma" w:hAnsi="Tahoma" w:cs="Tahoma"/>
        </w:rPr>
      </w:pPr>
    </w:p>
    <w:p w14:paraId="6FEA2FA7" w14:textId="06330C8A" w:rsidR="00073460" w:rsidRDefault="00073460" w:rsidP="00073460">
      <w:pPr>
        <w:pStyle w:val="af0"/>
        <w:tabs>
          <w:tab w:val="left" w:pos="1843"/>
        </w:tabs>
        <w:ind w:left="0" w:right="57"/>
        <w:jc w:val="both"/>
        <w:rPr>
          <w:rFonts w:ascii="Tahoma" w:hAnsi="Tahoma" w:cs="Tahoma"/>
        </w:rPr>
      </w:pPr>
    </w:p>
    <w:p w14:paraId="6F74B72A" w14:textId="6BA3A677" w:rsidR="00073460" w:rsidRDefault="00073460" w:rsidP="00073460">
      <w:pPr>
        <w:pStyle w:val="af0"/>
        <w:tabs>
          <w:tab w:val="left" w:pos="1843"/>
        </w:tabs>
        <w:ind w:left="0" w:right="57"/>
        <w:jc w:val="both"/>
        <w:rPr>
          <w:rFonts w:ascii="Tahoma" w:hAnsi="Tahoma" w:cs="Tahoma"/>
        </w:rPr>
      </w:pPr>
    </w:p>
    <w:p w14:paraId="003605C4" w14:textId="3387DE49" w:rsidR="00073460" w:rsidRDefault="00073460" w:rsidP="00073460">
      <w:pPr>
        <w:pStyle w:val="af0"/>
        <w:tabs>
          <w:tab w:val="left" w:pos="1843"/>
        </w:tabs>
        <w:ind w:left="0" w:right="57"/>
        <w:jc w:val="both"/>
        <w:rPr>
          <w:rFonts w:ascii="Tahoma" w:hAnsi="Tahoma" w:cs="Tahoma"/>
        </w:rPr>
      </w:pPr>
    </w:p>
    <w:p w14:paraId="7E676531" w14:textId="5FA20CBF" w:rsidR="00073460" w:rsidRDefault="00073460" w:rsidP="00073460">
      <w:pPr>
        <w:pStyle w:val="af0"/>
        <w:tabs>
          <w:tab w:val="left" w:pos="1843"/>
        </w:tabs>
        <w:ind w:left="0" w:right="57"/>
        <w:jc w:val="both"/>
        <w:rPr>
          <w:rFonts w:ascii="Tahoma" w:hAnsi="Tahoma" w:cs="Tahoma"/>
        </w:rPr>
      </w:pPr>
    </w:p>
    <w:p w14:paraId="66CFF6A4" w14:textId="5335EA10" w:rsidR="00073460" w:rsidRDefault="00073460" w:rsidP="00073460">
      <w:pPr>
        <w:pStyle w:val="af0"/>
        <w:tabs>
          <w:tab w:val="left" w:pos="1843"/>
        </w:tabs>
        <w:ind w:left="0" w:right="57"/>
        <w:jc w:val="both"/>
        <w:rPr>
          <w:rFonts w:ascii="Tahoma" w:hAnsi="Tahoma" w:cs="Tahoma"/>
        </w:rPr>
      </w:pPr>
    </w:p>
    <w:p w14:paraId="78084943" w14:textId="70EF83DA" w:rsidR="00F87908" w:rsidRPr="00F87908" w:rsidRDefault="00F87908" w:rsidP="00F87908">
      <w:pPr>
        <w:tabs>
          <w:tab w:val="left" w:pos="4035"/>
        </w:tabs>
      </w:pPr>
      <w:r>
        <w:tab/>
      </w:r>
    </w:p>
    <w:sectPr w:rsidR="00F87908" w:rsidRPr="00F87908" w:rsidSect="0080419C">
      <w:headerReference w:type="default" r:id="rId8"/>
      <w:footerReference w:type="default" r:id="rId9"/>
      <w:footerReference w:type="first" r:id="rId10"/>
      <w:pgSz w:w="11906" w:h="16838"/>
      <w:pgMar w:top="1134" w:right="1134" w:bottom="1134" w:left="1701" w:header="27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14EA0" w14:textId="77777777" w:rsidR="007F4C69" w:rsidRDefault="007F4C69">
      <w:r>
        <w:separator/>
      </w:r>
    </w:p>
  </w:endnote>
  <w:endnote w:type="continuationSeparator" w:id="0">
    <w:p w14:paraId="38FC9FB6" w14:textId="77777777" w:rsidR="007F4C69" w:rsidRDefault="007F4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7D14" w14:textId="48E24900" w:rsidR="00E61D83" w:rsidRDefault="00E61D83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CE4E15">
      <w:rPr>
        <w:noProof/>
      </w:rPr>
      <w:t>11</w:t>
    </w:r>
    <w:r>
      <w:fldChar w:fldCharType="end"/>
    </w:r>
  </w:p>
  <w:p w14:paraId="09F82E07" w14:textId="77777777" w:rsidR="00E61D83" w:rsidRDefault="00E61D8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C8860" w14:textId="77777777" w:rsidR="00B43FA3" w:rsidRDefault="00B43FA3">
    <w:pPr>
      <w:pStyle w:val="a5"/>
      <w:jc w:val="right"/>
    </w:pPr>
  </w:p>
  <w:p w14:paraId="4808A7C9" w14:textId="77777777" w:rsidR="00B43FA3" w:rsidRDefault="00B43FA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21EDB" w14:textId="77777777" w:rsidR="007F4C69" w:rsidRDefault="007F4C69">
      <w:r>
        <w:separator/>
      </w:r>
    </w:p>
  </w:footnote>
  <w:footnote w:type="continuationSeparator" w:id="0">
    <w:p w14:paraId="59DBA77C" w14:textId="77777777" w:rsidR="007F4C69" w:rsidRDefault="007F4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ahoma" w:hAnsi="Tahoma" w:cs="Tahoma"/>
        <w:color w:val="7F7F7F" w:themeColor="text1" w:themeTint="80"/>
        <w:sz w:val="22"/>
        <w:szCs w:val="22"/>
      </w:rPr>
      <w:alias w:val="Название"/>
      <w:tag w:val=""/>
      <w:id w:val="1116400235"/>
      <w:placeholder>
        <w:docPart w:val="B3AFA03476F94FF480E04CDD3CA26BCE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C7E229F" w14:textId="6D86DFF2" w:rsidR="001B1286" w:rsidRPr="001B1286" w:rsidRDefault="001B1286">
        <w:pPr>
          <w:pStyle w:val="a8"/>
          <w:tabs>
            <w:tab w:val="clear" w:pos="4677"/>
            <w:tab w:val="clear" w:pos="9355"/>
          </w:tabs>
          <w:jc w:val="right"/>
          <w:rPr>
            <w:rFonts w:ascii="Tahoma" w:hAnsi="Tahoma" w:cs="Tahoma"/>
            <w:color w:val="7F7F7F" w:themeColor="text1" w:themeTint="80"/>
            <w:sz w:val="22"/>
            <w:szCs w:val="22"/>
          </w:rPr>
        </w:pPr>
        <w:r w:rsidRPr="001B1286">
          <w:rPr>
            <w:rFonts w:ascii="Tahoma" w:hAnsi="Tahoma" w:cs="Tahoma"/>
            <w:color w:val="7F7F7F" w:themeColor="text1" w:themeTint="80"/>
            <w:sz w:val="22"/>
            <w:szCs w:val="22"/>
            <w:lang w:val="ru-RU"/>
          </w:rPr>
          <w:t>Приложение №1 Техническое задание к Договору подряда</w:t>
        </w:r>
      </w:p>
    </w:sdtContent>
  </w:sdt>
  <w:p w14:paraId="3B9CAAB7" w14:textId="77777777" w:rsidR="001B1286" w:rsidRPr="001B1286" w:rsidRDefault="001B1286">
    <w:pPr>
      <w:pStyle w:val="a8"/>
      <w:rPr>
        <w:rFonts w:ascii="Tahoma" w:hAnsi="Tahoma" w:cs="Tahoma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129D0"/>
    <w:multiLevelType w:val="multilevel"/>
    <w:tmpl w:val="994A4FAC"/>
    <w:lvl w:ilvl="0">
      <w:start w:val="1"/>
      <w:numFmt w:val="decimal"/>
      <w:lvlText w:val="%1."/>
      <w:lvlJc w:val="left"/>
      <w:pPr>
        <w:ind w:left="1134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87D4B8F"/>
    <w:multiLevelType w:val="multilevel"/>
    <w:tmpl w:val="994A4FAC"/>
    <w:lvl w:ilvl="0">
      <w:start w:val="1"/>
      <w:numFmt w:val="decimal"/>
      <w:lvlText w:val="%1."/>
      <w:lvlJc w:val="left"/>
      <w:pPr>
        <w:ind w:left="1134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B8D62DD"/>
    <w:multiLevelType w:val="hybridMultilevel"/>
    <w:tmpl w:val="EC424612"/>
    <w:lvl w:ilvl="0" w:tplc="65527298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B974C8C"/>
    <w:multiLevelType w:val="multilevel"/>
    <w:tmpl w:val="116CA752"/>
    <w:lvl w:ilvl="0">
      <w:start w:val="2"/>
      <w:numFmt w:val="decimal"/>
      <w:lvlText w:val="%1."/>
      <w:lvlJc w:val="left"/>
      <w:pPr>
        <w:ind w:left="1134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38A3BF7"/>
    <w:multiLevelType w:val="multilevel"/>
    <w:tmpl w:val="7A7C43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3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5" w15:restartNumberingAfterBreak="0">
    <w:nsid w:val="13C2292B"/>
    <w:multiLevelType w:val="hybridMultilevel"/>
    <w:tmpl w:val="4544C644"/>
    <w:lvl w:ilvl="0" w:tplc="D4E60C96">
      <w:start w:val="1"/>
      <w:numFmt w:val="decimal"/>
      <w:lvlText w:val="%1."/>
      <w:lvlJc w:val="left"/>
      <w:pPr>
        <w:ind w:left="3763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9698A"/>
    <w:multiLevelType w:val="hybridMultilevel"/>
    <w:tmpl w:val="39CC95AA"/>
    <w:lvl w:ilvl="0" w:tplc="B27837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CCE31B5"/>
    <w:multiLevelType w:val="multilevel"/>
    <w:tmpl w:val="727677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733A72"/>
    <w:multiLevelType w:val="hybridMultilevel"/>
    <w:tmpl w:val="57B64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20DC6"/>
    <w:multiLevelType w:val="hybridMultilevel"/>
    <w:tmpl w:val="838C350A"/>
    <w:lvl w:ilvl="0" w:tplc="67047D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4D10D00"/>
    <w:multiLevelType w:val="hybridMultilevel"/>
    <w:tmpl w:val="F4EA3976"/>
    <w:lvl w:ilvl="0" w:tplc="FFFFFFFF">
      <w:numFmt w:val="bullet"/>
      <w:lvlText w:val="-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7EA6427"/>
    <w:multiLevelType w:val="multilevel"/>
    <w:tmpl w:val="994A4FAC"/>
    <w:lvl w:ilvl="0">
      <w:start w:val="1"/>
      <w:numFmt w:val="decimal"/>
      <w:lvlText w:val="%1."/>
      <w:lvlJc w:val="left"/>
      <w:pPr>
        <w:ind w:left="1134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BE701CA"/>
    <w:multiLevelType w:val="hybridMultilevel"/>
    <w:tmpl w:val="B7246C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43ED2"/>
    <w:multiLevelType w:val="hybridMultilevel"/>
    <w:tmpl w:val="A0848EFE"/>
    <w:lvl w:ilvl="0" w:tplc="F27AF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90905"/>
    <w:multiLevelType w:val="hybridMultilevel"/>
    <w:tmpl w:val="6BCCD892"/>
    <w:lvl w:ilvl="0" w:tplc="F27AF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31D46"/>
    <w:multiLevelType w:val="hybridMultilevel"/>
    <w:tmpl w:val="DEC0278C"/>
    <w:lvl w:ilvl="0" w:tplc="FCE8F9C0">
      <w:start w:val="1"/>
      <w:numFmt w:val="decimal"/>
      <w:lvlText w:val="2.%1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F080A4E"/>
    <w:multiLevelType w:val="multilevel"/>
    <w:tmpl w:val="994A4FAC"/>
    <w:lvl w:ilvl="0">
      <w:start w:val="1"/>
      <w:numFmt w:val="decimal"/>
      <w:lvlText w:val="%1."/>
      <w:lvlJc w:val="left"/>
      <w:pPr>
        <w:ind w:left="1134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26D4C8B"/>
    <w:multiLevelType w:val="multilevel"/>
    <w:tmpl w:val="994A4FAC"/>
    <w:lvl w:ilvl="0">
      <w:start w:val="1"/>
      <w:numFmt w:val="decimal"/>
      <w:lvlText w:val="%1."/>
      <w:lvlJc w:val="left"/>
      <w:pPr>
        <w:ind w:left="1134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85E2065"/>
    <w:multiLevelType w:val="hybridMultilevel"/>
    <w:tmpl w:val="96D25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03A33"/>
    <w:multiLevelType w:val="multilevel"/>
    <w:tmpl w:val="994A4FAC"/>
    <w:lvl w:ilvl="0">
      <w:start w:val="1"/>
      <w:numFmt w:val="decimal"/>
      <w:lvlText w:val="%1."/>
      <w:lvlJc w:val="left"/>
      <w:pPr>
        <w:ind w:left="1134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4FC3EC1"/>
    <w:multiLevelType w:val="hybridMultilevel"/>
    <w:tmpl w:val="7AC45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5F6624"/>
    <w:multiLevelType w:val="multilevel"/>
    <w:tmpl w:val="133664C4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9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2" w15:restartNumberingAfterBreak="0">
    <w:nsid w:val="472A4E4F"/>
    <w:multiLevelType w:val="multilevel"/>
    <w:tmpl w:val="BF688E76"/>
    <w:lvl w:ilvl="0">
      <w:start w:val="10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47EC7CAB"/>
    <w:multiLevelType w:val="multilevel"/>
    <w:tmpl w:val="994A4FAC"/>
    <w:lvl w:ilvl="0">
      <w:start w:val="1"/>
      <w:numFmt w:val="decimal"/>
      <w:lvlText w:val="%1."/>
      <w:lvlJc w:val="left"/>
      <w:pPr>
        <w:ind w:left="1134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8CF03A5"/>
    <w:multiLevelType w:val="hybridMultilevel"/>
    <w:tmpl w:val="0DFA83CC"/>
    <w:lvl w:ilvl="0" w:tplc="F27AF4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A3A68C8"/>
    <w:multiLevelType w:val="multilevel"/>
    <w:tmpl w:val="994A4FAC"/>
    <w:lvl w:ilvl="0">
      <w:start w:val="1"/>
      <w:numFmt w:val="decimal"/>
      <w:lvlText w:val="%1."/>
      <w:lvlJc w:val="left"/>
      <w:pPr>
        <w:ind w:left="1134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B5C4F6A"/>
    <w:multiLevelType w:val="hybridMultilevel"/>
    <w:tmpl w:val="A790D9A8"/>
    <w:lvl w:ilvl="0" w:tplc="B93E12A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A7D08144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86A4BB20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43A0E59C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40DA658C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2CEA99EA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55C83D28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9C308288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6F0A3D0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27" w15:restartNumberingAfterBreak="0">
    <w:nsid w:val="4E13661F"/>
    <w:multiLevelType w:val="multilevel"/>
    <w:tmpl w:val="994A4FAC"/>
    <w:lvl w:ilvl="0">
      <w:start w:val="1"/>
      <w:numFmt w:val="decimal"/>
      <w:lvlText w:val="%1."/>
      <w:lvlJc w:val="left"/>
      <w:pPr>
        <w:ind w:left="1134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E234CA4"/>
    <w:multiLevelType w:val="multilevel"/>
    <w:tmpl w:val="994A4FAC"/>
    <w:lvl w:ilvl="0">
      <w:start w:val="1"/>
      <w:numFmt w:val="decimal"/>
      <w:lvlText w:val="%1."/>
      <w:lvlJc w:val="left"/>
      <w:pPr>
        <w:ind w:left="1134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4FB92FA9"/>
    <w:multiLevelType w:val="hybridMultilevel"/>
    <w:tmpl w:val="45809D7A"/>
    <w:lvl w:ilvl="0" w:tplc="139820F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0406C6E"/>
    <w:multiLevelType w:val="hybridMultilevel"/>
    <w:tmpl w:val="FA343398"/>
    <w:lvl w:ilvl="0" w:tplc="EB84EF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0E3565A"/>
    <w:multiLevelType w:val="multilevel"/>
    <w:tmpl w:val="26BC4332"/>
    <w:lvl w:ilvl="0">
      <w:start w:val="7"/>
      <w:numFmt w:val="decimal"/>
      <w:lvlText w:val="%1"/>
      <w:lvlJc w:val="left"/>
      <w:pPr>
        <w:ind w:left="612" w:hanging="612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720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ind w:left="1855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  <w:b/>
      </w:rPr>
    </w:lvl>
  </w:abstractNum>
  <w:abstractNum w:abstractNumId="32" w15:restartNumberingAfterBreak="0">
    <w:nsid w:val="53274D5E"/>
    <w:multiLevelType w:val="hybridMultilevel"/>
    <w:tmpl w:val="65168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32138"/>
    <w:multiLevelType w:val="hybridMultilevel"/>
    <w:tmpl w:val="102A5F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E193984"/>
    <w:multiLevelType w:val="multilevel"/>
    <w:tmpl w:val="33049032"/>
    <w:styleLink w:val="a"/>
    <w:lvl w:ilvl="0">
      <w:start w:val="1"/>
      <w:numFmt w:val="decimal"/>
      <w:lvlText w:val="%1."/>
      <w:lvlJc w:val="center"/>
      <w:pPr>
        <w:tabs>
          <w:tab w:val="num" w:pos="284"/>
        </w:tabs>
        <w:ind w:left="0" w:firstLine="0"/>
      </w:pPr>
      <w:rPr>
        <w:rFonts w:ascii="Arial" w:hAnsi="Arial" w:hint="default"/>
        <w:b/>
        <w:bCs/>
        <w:caps/>
        <w:sz w:val="18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1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0" w:firstLine="0"/>
      </w:pPr>
      <w:rPr>
        <w:rFonts w:ascii="Arial" w:hAnsi="Arial" w:hint="default"/>
        <w:b w:val="0"/>
        <w:i w:val="0"/>
        <w:sz w:val="18"/>
        <w:szCs w:val="18"/>
      </w:rPr>
    </w:lvl>
    <w:lvl w:ilvl="3">
      <w:start w:val="1"/>
      <w:numFmt w:val="decimalZero"/>
      <w:lvlText w:val="Этап %4"/>
      <w:lvlJc w:val="left"/>
      <w:pPr>
        <w:tabs>
          <w:tab w:val="num" w:pos="624"/>
        </w:tabs>
        <w:ind w:left="0" w:firstLine="0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none"/>
      <w:lvlText w:val="%1.%2.%3.%4.%5"/>
      <w:lvlJc w:val="left"/>
      <w:pPr>
        <w:tabs>
          <w:tab w:val="num" w:pos="1916"/>
        </w:tabs>
        <w:ind w:left="19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60"/>
        </w:tabs>
        <w:ind w:left="20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04"/>
        </w:tabs>
        <w:ind w:left="22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8"/>
        </w:tabs>
        <w:ind w:left="23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92"/>
        </w:tabs>
        <w:ind w:left="2492" w:hanging="1584"/>
      </w:pPr>
      <w:rPr>
        <w:rFonts w:hint="default"/>
      </w:rPr>
    </w:lvl>
  </w:abstractNum>
  <w:abstractNum w:abstractNumId="35" w15:restartNumberingAfterBreak="0">
    <w:nsid w:val="5F2267D4"/>
    <w:multiLevelType w:val="hybridMultilevel"/>
    <w:tmpl w:val="0616E5D6"/>
    <w:lvl w:ilvl="0" w:tplc="F27AF4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F57445A"/>
    <w:multiLevelType w:val="multilevel"/>
    <w:tmpl w:val="994A4FAC"/>
    <w:lvl w:ilvl="0">
      <w:start w:val="1"/>
      <w:numFmt w:val="decimal"/>
      <w:lvlText w:val="%1."/>
      <w:lvlJc w:val="left"/>
      <w:pPr>
        <w:ind w:left="1134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11824B1"/>
    <w:multiLevelType w:val="hybridMultilevel"/>
    <w:tmpl w:val="5B6464EC"/>
    <w:lvl w:ilvl="0" w:tplc="139820F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4A4297F"/>
    <w:multiLevelType w:val="hybridMultilevel"/>
    <w:tmpl w:val="BAACDE34"/>
    <w:lvl w:ilvl="0" w:tplc="F27AF4EE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9" w15:restartNumberingAfterBreak="0">
    <w:nsid w:val="66115AF3"/>
    <w:multiLevelType w:val="hybridMultilevel"/>
    <w:tmpl w:val="CE56643A"/>
    <w:lvl w:ilvl="0" w:tplc="12244C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69826BE"/>
    <w:multiLevelType w:val="hybridMultilevel"/>
    <w:tmpl w:val="C0BC8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3C7D4A"/>
    <w:multiLevelType w:val="hybridMultilevel"/>
    <w:tmpl w:val="8ED2988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AD30058"/>
    <w:multiLevelType w:val="multilevel"/>
    <w:tmpl w:val="34FE6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43" w15:restartNumberingAfterBreak="0">
    <w:nsid w:val="6B0438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D760A73"/>
    <w:multiLevelType w:val="multilevel"/>
    <w:tmpl w:val="994A4FAC"/>
    <w:lvl w:ilvl="0">
      <w:start w:val="1"/>
      <w:numFmt w:val="decimal"/>
      <w:lvlText w:val="%1."/>
      <w:lvlJc w:val="left"/>
      <w:pPr>
        <w:ind w:left="1134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6EEB0FA3"/>
    <w:multiLevelType w:val="hybridMultilevel"/>
    <w:tmpl w:val="16866752"/>
    <w:lvl w:ilvl="0" w:tplc="F27AF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916ACC"/>
    <w:multiLevelType w:val="hybridMultilevel"/>
    <w:tmpl w:val="2FC28C10"/>
    <w:lvl w:ilvl="0" w:tplc="B3F422EA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70827B20"/>
    <w:multiLevelType w:val="multilevel"/>
    <w:tmpl w:val="96E0BEDE"/>
    <w:lvl w:ilvl="0">
      <w:start w:val="10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2564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8" w15:restartNumberingAfterBreak="0">
    <w:nsid w:val="71104FB9"/>
    <w:multiLevelType w:val="multilevel"/>
    <w:tmpl w:val="994A4FAC"/>
    <w:lvl w:ilvl="0">
      <w:start w:val="1"/>
      <w:numFmt w:val="decimal"/>
      <w:lvlText w:val="%1."/>
      <w:lvlJc w:val="left"/>
      <w:pPr>
        <w:ind w:left="1134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71A7739B"/>
    <w:multiLevelType w:val="hybridMultilevel"/>
    <w:tmpl w:val="B70AAB0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0" w15:restartNumberingAfterBreak="0">
    <w:nsid w:val="73A25E8D"/>
    <w:multiLevelType w:val="multilevel"/>
    <w:tmpl w:val="994A4FAC"/>
    <w:lvl w:ilvl="0">
      <w:start w:val="1"/>
      <w:numFmt w:val="decimal"/>
      <w:lvlText w:val="%1."/>
      <w:lvlJc w:val="left"/>
      <w:pPr>
        <w:ind w:left="1134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" w15:restartNumberingAfterBreak="0">
    <w:nsid w:val="78470336"/>
    <w:multiLevelType w:val="hybridMultilevel"/>
    <w:tmpl w:val="E76013E2"/>
    <w:lvl w:ilvl="0" w:tplc="133E7382">
      <w:start w:val="2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2" w15:restartNumberingAfterBreak="0">
    <w:nsid w:val="791E51CE"/>
    <w:multiLevelType w:val="hybridMultilevel"/>
    <w:tmpl w:val="43AEFA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7F9A194E"/>
    <w:multiLevelType w:val="hybridMultilevel"/>
    <w:tmpl w:val="E5DA73FE"/>
    <w:lvl w:ilvl="0" w:tplc="09BE20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4"/>
    <w:lvlOverride w:ilvl="0">
      <w:lvl w:ilvl="0">
        <w:start w:val="1"/>
        <w:numFmt w:val="decimal"/>
        <w:lvlText w:val="%1."/>
        <w:lvlJc w:val="center"/>
        <w:pPr>
          <w:tabs>
            <w:tab w:val="num" w:pos="284"/>
          </w:tabs>
          <w:ind w:left="0" w:firstLine="0"/>
        </w:pPr>
        <w:rPr>
          <w:rFonts w:ascii="Times New Roman" w:hAnsi="Times New Roman" w:cs="Times New Roman" w:hint="default"/>
          <w:b/>
          <w:bCs/>
          <w:cap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397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24"/>
          <w:szCs w:val="24"/>
          <w:u w:val="none"/>
          <w:vertAlign w:val="baseline"/>
          <w:em w:val="none"/>
          <w:lang w:val="ru-RU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624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Zero"/>
        <w:lvlText w:val="Этап %4"/>
        <w:lvlJc w:val="left"/>
        <w:pPr>
          <w:tabs>
            <w:tab w:val="num" w:pos="624"/>
          </w:tabs>
          <w:ind w:left="0" w:firstLine="0"/>
        </w:pPr>
        <w:rPr>
          <w:rFonts w:ascii="Arial" w:hAnsi="Arial" w:hint="default"/>
          <w:b w:val="0"/>
          <w:i w:val="0"/>
          <w:sz w:val="22"/>
          <w:szCs w:val="22"/>
        </w:rPr>
      </w:lvl>
    </w:lvlOverride>
  </w:num>
  <w:num w:numId="2">
    <w:abstractNumId w:val="44"/>
  </w:num>
  <w:num w:numId="3">
    <w:abstractNumId w:val="23"/>
  </w:num>
  <w:num w:numId="4">
    <w:abstractNumId w:val="11"/>
  </w:num>
  <w:num w:numId="5">
    <w:abstractNumId w:val="50"/>
  </w:num>
  <w:num w:numId="6">
    <w:abstractNumId w:val="17"/>
  </w:num>
  <w:num w:numId="7">
    <w:abstractNumId w:val="16"/>
  </w:num>
  <w:num w:numId="8">
    <w:abstractNumId w:val="48"/>
  </w:num>
  <w:num w:numId="9">
    <w:abstractNumId w:val="36"/>
  </w:num>
  <w:num w:numId="10">
    <w:abstractNumId w:val="1"/>
  </w:num>
  <w:num w:numId="11">
    <w:abstractNumId w:val="19"/>
  </w:num>
  <w:num w:numId="12">
    <w:abstractNumId w:val="39"/>
  </w:num>
  <w:num w:numId="13">
    <w:abstractNumId w:val="10"/>
  </w:num>
  <w:num w:numId="14">
    <w:abstractNumId w:val="32"/>
  </w:num>
  <w:num w:numId="15">
    <w:abstractNumId w:val="20"/>
  </w:num>
  <w:num w:numId="16">
    <w:abstractNumId w:val="18"/>
  </w:num>
  <w:num w:numId="17">
    <w:abstractNumId w:val="7"/>
  </w:num>
  <w:num w:numId="18">
    <w:abstractNumId w:val="28"/>
  </w:num>
  <w:num w:numId="19">
    <w:abstractNumId w:val="27"/>
  </w:num>
  <w:num w:numId="20">
    <w:abstractNumId w:val="25"/>
  </w:num>
  <w:num w:numId="21">
    <w:abstractNumId w:val="0"/>
  </w:num>
  <w:num w:numId="22">
    <w:abstractNumId w:val="3"/>
  </w:num>
  <w:num w:numId="23">
    <w:abstractNumId w:val="5"/>
  </w:num>
  <w:num w:numId="24">
    <w:abstractNumId w:val="29"/>
  </w:num>
  <w:num w:numId="25">
    <w:abstractNumId w:val="46"/>
  </w:num>
  <w:num w:numId="26">
    <w:abstractNumId w:val="53"/>
  </w:num>
  <w:num w:numId="27">
    <w:abstractNumId w:val="15"/>
  </w:num>
  <w:num w:numId="28">
    <w:abstractNumId w:val="2"/>
  </w:num>
  <w:num w:numId="29">
    <w:abstractNumId w:val="41"/>
  </w:num>
  <w:num w:numId="30">
    <w:abstractNumId w:val="31"/>
  </w:num>
  <w:num w:numId="31">
    <w:abstractNumId w:val="22"/>
  </w:num>
  <w:num w:numId="32">
    <w:abstractNumId w:val="30"/>
  </w:num>
  <w:num w:numId="33">
    <w:abstractNumId w:val="9"/>
  </w:num>
  <w:num w:numId="34">
    <w:abstractNumId w:val="21"/>
  </w:num>
  <w:num w:numId="35">
    <w:abstractNumId w:val="47"/>
  </w:num>
  <w:num w:numId="36">
    <w:abstractNumId w:val="51"/>
  </w:num>
  <w:num w:numId="37">
    <w:abstractNumId w:val="26"/>
  </w:num>
  <w:num w:numId="38">
    <w:abstractNumId w:val="13"/>
  </w:num>
  <w:num w:numId="39">
    <w:abstractNumId w:val="35"/>
  </w:num>
  <w:num w:numId="40">
    <w:abstractNumId w:val="14"/>
  </w:num>
  <w:num w:numId="41">
    <w:abstractNumId w:val="38"/>
  </w:num>
  <w:num w:numId="42">
    <w:abstractNumId w:val="45"/>
  </w:num>
  <w:num w:numId="43">
    <w:abstractNumId w:val="24"/>
  </w:num>
  <w:num w:numId="44">
    <w:abstractNumId w:val="33"/>
  </w:num>
  <w:num w:numId="45">
    <w:abstractNumId w:val="37"/>
  </w:num>
  <w:num w:numId="46">
    <w:abstractNumId w:val="43"/>
  </w:num>
  <w:num w:numId="47">
    <w:abstractNumId w:val="34"/>
  </w:num>
  <w:num w:numId="48">
    <w:abstractNumId w:val="52"/>
  </w:num>
  <w:num w:numId="49">
    <w:abstractNumId w:val="49"/>
  </w:num>
  <w:num w:numId="50">
    <w:abstractNumId w:val="4"/>
  </w:num>
  <w:num w:numId="51">
    <w:abstractNumId w:val="6"/>
  </w:num>
  <w:num w:numId="52">
    <w:abstractNumId w:val="12"/>
  </w:num>
  <w:num w:numId="53">
    <w:abstractNumId w:val="8"/>
  </w:num>
  <w:num w:numId="54">
    <w:abstractNumId w:val="42"/>
  </w:num>
  <w:num w:numId="55">
    <w:abstractNumId w:val="4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D21"/>
    <w:rsid w:val="00000CE7"/>
    <w:rsid w:val="00000FA1"/>
    <w:rsid w:val="00001169"/>
    <w:rsid w:val="0000133A"/>
    <w:rsid w:val="000031C1"/>
    <w:rsid w:val="000043FD"/>
    <w:rsid w:val="00005E11"/>
    <w:rsid w:val="000067BF"/>
    <w:rsid w:val="00007017"/>
    <w:rsid w:val="000075FB"/>
    <w:rsid w:val="000076D2"/>
    <w:rsid w:val="00011776"/>
    <w:rsid w:val="00011B6D"/>
    <w:rsid w:val="000120AC"/>
    <w:rsid w:val="000131A4"/>
    <w:rsid w:val="00014059"/>
    <w:rsid w:val="0001454F"/>
    <w:rsid w:val="00015891"/>
    <w:rsid w:val="000159DA"/>
    <w:rsid w:val="00016BAD"/>
    <w:rsid w:val="00017CEA"/>
    <w:rsid w:val="00017DA2"/>
    <w:rsid w:val="000214EC"/>
    <w:rsid w:val="00021975"/>
    <w:rsid w:val="00021ACA"/>
    <w:rsid w:val="00022ABB"/>
    <w:rsid w:val="00023809"/>
    <w:rsid w:val="00025C5E"/>
    <w:rsid w:val="00026082"/>
    <w:rsid w:val="0002657F"/>
    <w:rsid w:val="00027CAD"/>
    <w:rsid w:val="000307DA"/>
    <w:rsid w:val="00031E43"/>
    <w:rsid w:val="00034748"/>
    <w:rsid w:val="00037207"/>
    <w:rsid w:val="000377D7"/>
    <w:rsid w:val="00037834"/>
    <w:rsid w:val="000410CC"/>
    <w:rsid w:val="00041EE3"/>
    <w:rsid w:val="000420CA"/>
    <w:rsid w:val="00042C81"/>
    <w:rsid w:val="00042D13"/>
    <w:rsid w:val="00044C45"/>
    <w:rsid w:val="00045796"/>
    <w:rsid w:val="00045C08"/>
    <w:rsid w:val="00045F9F"/>
    <w:rsid w:val="0005039F"/>
    <w:rsid w:val="000524C6"/>
    <w:rsid w:val="00052BD4"/>
    <w:rsid w:val="00052FD3"/>
    <w:rsid w:val="00053455"/>
    <w:rsid w:val="000539DC"/>
    <w:rsid w:val="00054319"/>
    <w:rsid w:val="0005431D"/>
    <w:rsid w:val="00055A8D"/>
    <w:rsid w:val="00055C26"/>
    <w:rsid w:val="000578CC"/>
    <w:rsid w:val="000578F7"/>
    <w:rsid w:val="00061A45"/>
    <w:rsid w:val="00062457"/>
    <w:rsid w:val="0006387E"/>
    <w:rsid w:val="0006399E"/>
    <w:rsid w:val="00064AA6"/>
    <w:rsid w:val="00065B7F"/>
    <w:rsid w:val="00066570"/>
    <w:rsid w:val="00070670"/>
    <w:rsid w:val="00070FDD"/>
    <w:rsid w:val="00071640"/>
    <w:rsid w:val="00071B58"/>
    <w:rsid w:val="00072CF6"/>
    <w:rsid w:val="00073460"/>
    <w:rsid w:val="00081591"/>
    <w:rsid w:val="00081F67"/>
    <w:rsid w:val="00082D43"/>
    <w:rsid w:val="0008377F"/>
    <w:rsid w:val="00083AAC"/>
    <w:rsid w:val="00085609"/>
    <w:rsid w:val="00086402"/>
    <w:rsid w:val="000871DF"/>
    <w:rsid w:val="00087994"/>
    <w:rsid w:val="00087BF3"/>
    <w:rsid w:val="0009090B"/>
    <w:rsid w:val="00090922"/>
    <w:rsid w:val="00090DD3"/>
    <w:rsid w:val="00090E28"/>
    <w:rsid w:val="0009429A"/>
    <w:rsid w:val="00094B96"/>
    <w:rsid w:val="0009555A"/>
    <w:rsid w:val="00095D27"/>
    <w:rsid w:val="000963C8"/>
    <w:rsid w:val="000968EF"/>
    <w:rsid w:val="00096F7D"/>
    <w:rsid w:val="000A00A7"/>
    <w:rsid w:val="000A0461"/>
    <w:rsid w:val="000A1A9B"/>
    <w:rsid w:val="000A31E7"/>
    <w:rsid w:val="000A3E24"/>
    <w:rsid w:val="000A3F88"/>
    <w:rsid w:val="000A6311"/>
    <w:rsid w:val="000A664C"/>
    <w:rsid w:val="000A69A5"/>
    <w:rsid w:val="000A6F77"/>
    <w:rsid w:val="000B00FD"/>
    <w:rsid w:val="000B3AF2"/>
    <w:rsid w:val="000B48D6"/>
    <w:rsid w:val="000B519D"/>
    <w:rsid w:val="000B64E7"/>
    <w:rsid w:val="000B6931"/>
    <w:rsid w:val="000B71E6"/>
    <w:rsid w:val="000B7325"/>
    <w:rsid w:val="000B783B"/>
    <w:rsid w:val="000C0419"/>
    <w:rsid w:val="000C1AAD"/>
    <w:rsid w:val="000C2022"/>
    <w:rsid w:val="000C28FD"/>
    <w:rsid w:val="000C2CA4"/>
    <w:rsid w:val="000C75E0"/>
    <w:rsid w:val="000C781F"/>
    <w:rsid w:val="000C7D46"/>
    <w:rsid w:val="000D006E"/>
    <w:rsid w:val="000D179C"/>
    <w:rsid w:val="000D23B2"/>
    <w:rsid w:val="000D2DA5"/>
    <w:rsid w:val="000D3626"/>
    <w:rsid w:val="000D4D28"/>
    <w:rsid w:val="000D5285"/>
    <w:rsid w:val="000D529F"/>
    <w:rsid w:val="000D54A7"/>
    <w:rsid w:val="000D5751"/>
    <w:rsid w:val="000D75D3"/>
    <w:rsid w:val="000D7630"/>
    <w:rsid w:val="000D7F1D"/>
    <w:rsid w:val="000E0E72"/>
    <w:rsid w:val="000E20BA"/>
    <w:rsid w:val="000E2691"/>
    <w:rsid w:val="000E2ADF"/>
    <w:rsid w:val="000E2F22"/>
    <w:rsid w:val="000E45F9"/>
    <w:rsid w:val="000E50CA"/>
    <w:rsid w:val="000E6F93"/>
    <w:rsid w:val="000E73B5"/>
    <w:rsid w:val="000E7EB2"/>
    <w:rsid w:val="000F0A19"/>
    <w:rsid w:val="000F1742"/>
    <w:rsid w:val="000F25CF"/>
    <w:rsid w:val="000F4094"/>
    <w:rsid w:val="000F43E5"/>
    <w:rsid w:val="000F4C80"/>
    <w:rsid w:val="000F4F87"/>
    <w:rsid w:val="000F5D05"/>
    <w:rsid w:val="000F6348"/>
    <w:rsid w:val="000F67B8"/>
    <w:rsid w:val="001008F9"/>
    <w:rsid w:val="00100C1D"/>
    <w:rsid w:val="001012FF"/>
    <w:rsid w:val="0010188C"/>
    <w:rsid w:val="001022ED"/>
    <w:rsid w:val="001038AB"/>
    <w:rsid w:val="00103C7E"/>
    <w:rsid w:val="00106175"/>
    <w:rsid w:val="00107403"/>
    <w:rsid w:val="00107C70"/>
    <w:rsid w:val="001100BC"/>
    <w:rsid w:val="00110508"/>
    <w:rsid w:val="00110B94"/>
    <w:rsid w:val="00111602"/>
    <w:rsid w:val="00114255"/>
    <w:rsid w:val="00114D75"/>
    <w:rsid w:val="00115010"/>
    <w:rsid w:val="00115ED5"/>
    <w:rsid w:val="001168AC"/>
    <w:rsid w:val="00117211"/>
    <w:rsid w:val="00117CCC"/>
    <w:rsid w:val="00122CF1"/>
    <w:rsid w:val="00123B17"/>
    <w:rsid w:val="00124010"/>
    <w:rsid w:val="00124138"/>
    <w:rsid w:val="001250A4"/>
    <w:rsid w:val="0012532D"/>
    <w:rsid w:val="00125B12"/>
    <w:rsid w:val="00126D3D"/>
    <w:rsid w:val="00126F97"/>
    <w:rsid w:val="0012712A"/>
    <w:rsid w:val="0012756E"/>
    <w:rsid w:val="00127BF3"/>
    <w:rsid w:val="00130B87"/>
    <w:rsid w:val="00130FCF"/>
    <w:rsid w:val="00131BD9"/>
    <w:rsid w:val="00133D24"/>
    <w:rsid w:val="00134658"/>
    <w:rsid w:val="0013485F"/>
    <w:rsid w:val="00134F3F"/>
    <w:rsid w:val="00135D09"/>
    <w:rsid w:val="00136142"/>
    <w:rsid w:val="00136D83"/>
    <w:rsid w:val="001404F0"/>
    <w:rsid w:val="00140B2D"/>
    <w:rsid w:val="001410DB"/>
    <w:rsid w:val="001412B9"/>
    <w:rsid w:val="001419FC"/>
    <w:rsid w:val="001429F5"/>
    <w:rsid w:val="00143A5A"/>
    <w:rsid w:val="00144FC4"/>
    <w:rsid w:val="00146A65"/>
    <w:rsid w:val="0014754D"/>
    <w:rsid w:val="00147C5A"/>
    <w:rsid w:val="00151081"/>
    <w:rsid w:val="001513B5"/>
    <w:rsid w:val="00152E64"/>
    <w:rsid w:val="0015473E"/>
    <w:rsid w:val="00155820"/>
    <w:rsid w:val="00155F1D"/>
    <w:rsid w:val="0015764D"/>
    <w:rsid w:val="00160F79"/>
    <w:rsid w:val="001619D0"/>
    <w:rsid w:val="00161B2E"/>
    <w:rsid w:val="001623DE"/>
    <w:rsid w:val="001638D3"/>
    <w:rsid w:val="00163A58"/>
    <w:rsid w:val="00164556"/>
    <w:rsid w:val="001662D4"/>
    <w:rsid w:val="001673A0"/>
    <w:rsid w:val="0016768A"/>
    <w:rsid w:val="00167D43"/>
    <w:rsid w:val="00171D75"/>
    <w:rsid w:val="00174115"/>
    <w:rsid w:val="00174B3C"/>
    <w:rsid w:val="00174B9E"/>
    <w:rsid w:val="00176084"/>
    <w:rsid w:val="00176AFD"/>
    <w:rsid w:val="001774CA"/>
    <w:rsid w:val="001801A7"/>
    <w:rsid w:val="001824C1"/>
    <w:rsid w:val="00182D54"/>
    <w:rsid w:val="00183847"/>
    <w:rsid w:val="00184BDB"/>
    <w:rsid w:val="00185FDB"/>
    <w:rsid w:val="00186920"/>
    <w:rsid w:val="001906D8"/>
    <w:rsid w:val="00190F21"/>
    <w:rsid w:val="00191129"/>
    <w:rsid w:val="00192445"/>
    <w:rsid w:val="00193C3A"/>
    <w:rsid w:val="001941B5"/>
    <w:rsid w:val="00194410"/>
    <w:rsid w:val="00194A27"/>
    <w:rsid w:val="00195814"/>
    <w:rsid w:val="00196439"/>
    <w:rsid w:val="001969BC"/>
    <w:rsid w:val="001A03D2"/>
    <w:rsid w:val="001A0ADB"/>
    <w:rsid w:val="001A18AF"/>
    <w:rsid w:val="001A1B26"/>
    <w:rsid w:val="001A351A"/>
    <w:rsid w:val="001A4248"/>
    <w:rsid w:val="001A4397"/>
    <w:rsid w:val="001A473E"/>
    <w:rsid w:val="001A4BC6"/>
    <w:rsid w:val="001A4E00"/>
    <w:rsid w:val="001A55B1"/>
    <w:rsid w:val="001A7547"/>
    <w:rsid w:val="001A7B23"/>
    <w:rsid w:val="001B0C02"/>
    <w:rsid w:val="001B0D6F"/>
    <w:rsid w:val="001B1286"/>
    <w:rsid w:val="001B1823"/>
    <w:rsid w:val="001B19B1"/>
    <w:rsid w:val="001B32E0"/>
    <w:rsid w:val="001B3C41"/>
    <w:rsid w:val="001B422A"/>
    <w:rsid w:val="001B55D6"/>
    <w:rsid w:val="001B5806"/>
    <w:rsid w:val="001B6D19"/>
    <w:rsid w:val="001B6D53"/>
    <w:rsid w:val="001B74F6"/>
    <w:rsid w:val="001B7528"/>
    <w:rsid w:val="001C07F4"/>
    <w:rsid w:val="001C1684"/>
    <w:rsid w:val="001C19F9"/>
    <w:rsid w:val="001C22CB"/>
    <w:rsid w:val="001C366C"/>
    <w:rsid w:val="001C3ED3"/>
    <w:rsid w:val="001C3F5D"/>
    <w:rsid w:val="001C4513"/>
    <w:rsid w:val="001C475C"/>
    <w:rsid w:val="001C485A"/>
    <w:rsid w:val="001C4C1E"/>
    <w:rsid w:val="001C52DF"/>
    <w:rsid w:val="001C563A"/>
    <w:rsid w:val="001C5F80"/>
    <w:rsid w:val="001C6736"/>
    <w:rsid w:val="001D0789"/>
    <w:rsid w:val="001D1FB9"/>
    <w:rsid w:val="001D2A33"/>
    <w:rsid w:val="001D2F8F"/>
    <w:rsid w:val="001D51A5"/>
    <w:rsid w:val="001D5BA8"/>
    <w:rsid w:val="001D7B24"/>
    <w:rsid w:val="001E060E"/>
    <w:rsid w:val="001E064F"/>
    <w:rsid w:val="001E0B57"/>
    <w:rsid w:val="001E12BB"/>
    <w:rsid w:val="001E1326"/>
    <w:rsid w:val="001E21AF"/>
    <w:rsid w:val="001E22E3"/>
    <w:rsid w:val="001E2AC5"/>
    <w:rsid w:val="001E316A"/>
    <w:rsid w:val="001E365D"/>
    <w:rsid w:val="001E4059"/>
    <w:rsid w:val="001E47D1"/>
    <w:rsid w:val="001E52DE"/>
    <w:rsid w:val="001E6E31"/>
    <w:rsid w:val="001F0630"/>
    <w:rsid w:val="001F101C"/>
    <w:rsid w:val="001F1306"/>
    <w:rsid w:val="001F2C59"/>
    <w:rsid w:val="001F2D1A"/>
    <w:rsid w:val="001F3A0E"/>
    <w:rsid w:val="001F42BC"/>
    <w:rsid w:val="001F5FC1"/>
    <w:rsid w:val="001F6086"/>
    <w:rsid w:val="001F614B"/>
    <w:rsid w:val="00202326"/>
    <w:rsid w:val="002026FA"/>
    <w:rsid w:val="00202B78"/>
    <w:rsid w:val="0020327D"/>
    <w:rsid w:val="00203544"/>
    <w:rsid w:val="00210645"/>
    <w:rsid w:val="00210B9C"/>
    <w:rsid w:val="0021144B"/>
    <w:rsid w:val="00211C7F"/>
    <w:rsid w:val="002122AF"/>
    <w:rsid w:val="00212C54"/>
    <w:rsid w:val="00215349"/>
    <w:rsid w:val="00215DC6"/>
    <w:rsid w:val="00215F7A"/>
    <w:rsid w:val="00217901"/>
    <w:rsid w:val="00217BCE"/>
    <w:rsid w:val="00220670"/>
    <w:rsid w:val="00220E1B"/>
    <w:rsid w:val="002210C4"/>
    <w:rsid w:val="00222E96"/>
    <w:rsid w:val="00226439"/>
    <w:rsid w:val="002279AA"/>
    <w:rsid w:val="00227DFD"/>
    <w:rsid w:val="00230779"/>
    <w:rsid w:val="002311A8"/>
    <w:rsid w:val="002322EE"/>
    <w:rsid w:val="0023270F"/>
    <w:rsid w:val="002330E7"/>
    <w:rsid w:val="0023426D"/>
    <w:rsid w:val="00234802"/>
    <w:rsid w:val="00235692"/>
    <w:rsid w:val="002359EC"/>
    <w:rsid w:val="00236E91"/>
    <w:rsid w:val="002379DF"/>
    <w:rsid w:val="00237D00"/>
    <w:rsid w:val="00237F05"/>
    <w:rsid w:val="00240288"/>
    <w:rsid w:val="00241DC1"/>
    <w:rsid w:val="002428A0"/>
    <w:rsid w:val="002430CD"/>
    <w:rsid w:val="00243B08"/>
    <w:rsid w:val="00244699"/>
    <w:rsid w:val="002454CC"/>
    <w:rsid w:val="00245919"/>
    <w:rsid w:val="00250625"/>
    <w:rsid w:val="002508CE"/>
    <w:rsid w:val="00251037"/>
    <w:rsid w:val="002532FB"/>
    <w:rsid w:val="00253ADD"/>
    <w:rsid w:val="00255172"/>
    <w:rsid w:val="00255A60"/>
    <w:rsid w:val="00255D39"/>
    <w:rsid w:val="002572D1"/>
    <w:rsid w:val="00257E9E"/>
    <w:rsid w:val="002617E2"/>
    <w:rsid w:val="00261B01"/>
    <w:rsid w:val="00261EB4"/>
    <w:rsid w:val="00263BF0"/>
    <w:rsid w:val="00263D08"/>
    <w:rsid w:val="0026428F"/>
    <w:rsid w:val="00264364"/>
    <w:rsid w:val="002643BD"/>
    <w:rsid w:val="0026493F"/>
    <w:rsid w:val="00265AFE"/>
    <w:rsid w:val="00265BD8"/>
    <w:rsid w:val="0026623B"/>
    <w:rsid w:val="00266ADD"/>
    <w:rsid w:val="0026732E"/>
    <w:rsid w:val="0026785B"/>
    <w:rsid w:val="00270C2D"/>
    <w:rsid w:val="0027269A"/>
    <w:rsid w:val="0027342A"/>
    <w:rsid w:val="00274700"/>
    <w:rsid w:val="002758F0"/>
    <w:rsid w:val="002767DC"/>
    <w:rsid w:val="002768C6"/>
    <w:rsid w:val="00276EF9"/>
    <w:rsid w:val="0027732D"/>
    <w:rsid w:val="00277CFA"/>
    <w:rsid w:val="00280D7B"/>
    <w:rsid w:val="00281174"/>
    <w:rsid w:val="00281325"/>
    <w:rsid w:val="00282223"/>
    <w:rsid w:val="002824A7"/>
    <w:rsid w:val="00282DA0"/>
    <w:rsid w:val="00282E11"/>
    <w:rsid w:val="00284C02"/>
    <w:rsid w:val="00284CA1"/>
    <w:rsid w:val="002855D8"/>
    <w:rsid w:val="00285CCA"/>
    <w:rsid w:val="00286EEF"/>
    <w:rsid w:val="0028747C"/>
    <w:rsid w:val="00290375"/>
    <w:rsid w:val="00290FB8"/>
    <w:rsid w:val="00291678"/>
    <w:rsid w:val="00292CA8"/>
    <w:rsid w:val="00294C86"/>
    <w:rsid w:val="00294F54"/>
    <w:rsid w:val="0029510F"/>
    <w:rsid w:val="00296616"/>
    <w:rsid w:val="00296D2A"/>
    <w:rsid w:val="0029771E"/>
    <w:rsid w:val="002A0729"/>
    <w:rsid w:val="002A224D"/>
    <w:rsid w:val="002A2672"/>
    <w:rsid w:val="002A3ACD"/>
    <w:rsid w:val="002A4AD1"/>
    <w:rsid w:val="002A4B83"/>
    <w:rsid w:val="002A5EAE"/>
    <w:rsid w:val="002B0543"/>
    <w:rsid w:val="002B1CBF"/>
    <w:rsid w:val="002B1D97"/>
    <w:rsid w:val="002B201A"/>
    <w:rsid w:val="002B27B3"/>
    <w:rsid w:val="002B576A"/>
    <w:rsid w:val="002B5AB0"/>
    <w:rsid w:val="002B5BD9"/>
    <w:rsid w:val="002B5C31"/>
    <w:rsid w:val="002B7ED8"/>
    <w:rsid w:val="002C0910"/>
    <w:rsid w:val="002C0C2F"/>
    <w:rsid w:val="002C24E2"/>
    <w:rsid w:val="002C2E4C"/>
    <w:rsid w:val="002C312A"/>
    <w:rsid w:val="002C379D"/>
    <w:rsid w:val="002C46B6"/>
    <w:rsid w:val="002C495F"/>
    <w:rsid w:val="002C5211"/>
    <w:rsid w:val="002C5AF3"/>
    <w:rsid w:val="002C6C3D"/>
    <w:rsid w:val="002C7128"/>
    <w:rsid w:val="002D0B51"/>
    <w:rsid w:val="002D0C4F"/>
    <w:rsid w:val="002D0CAD"/>
    <w:rsid w:val="002D1944"/>
    <w:rsid w:val="002D1FA0"/>
    <w:rsid w:val="002D236E"/>
    <w:rsid w:val="002D2410"/>
    <w:rsid w:val="002D3EBC"/>
    <w:rsid w:val="002D554F"/>
    <w:rsid w:val="002D5792"/>
    <w:rsid w:val="002D64A7"/>
    <w:rsid w:val="002D71D3"/>
    <w:rsid w:val="002D726C"/>
    <w:rsid w:val="002D74E6"/>
    <w:rsid w:val="002D76C7"/>
    <w:rsid w:val="002E006E"/>
    <w:rsid w:val="002E03A6"/>
    <w:rsid w:val="002E1CEB"/>
    <w:rsid w:val="002E22BD"/>
    <w:rsid w:val="002E2578"/>
    <w:rsid w:val="002E481E"/>
    <w:rsid w:val="002E60D5"/>
    <w:rsid w:val="002E6DEA"/>
    <w:rsid w:val="002F018B"/>
    <w:rsid w:val="002F15FD"/>
    <w:rsid w:val="002F189A"/>
    <w:rsid w:val="002F20AB"/>
    <w:rsid w:val="002F2213"/>
    <w:rsid w:val="002F3B4F"/>
    <w:rsid w:val="002F5065"/>
    <w:rsid w:val="002F59D4"/>
    <w:rsid w:val="003016F3"/>
    <w:rsid w:val="00301F75"/>
    <w:rsid w:val="00302310"/>
    <w:rsid w:val="00302BAE"/>
    <w:rsid w:val="00305160"/>
    <w:rsid w:val="0030616D"/>
    <w:rsid w:val="00306EA8"/>
    <w:rsid w:val="00307560"/>
    <w:rsid w:val="00313617"/>
    <w:rsid w:val="00313DDA"/>
    <w:rsid w:val="00314187"/>
    <w:rsid w:val="00314B31"/>
    <w:rsid w:val="00315437"/>
    <w:rsid w:val="003157E2"/>
    <w:rsid w:val="00315C19"/>
    <w:rsid w:val="0031729B"/>
    <w:rsid w:val="00320619"/>
    <w:rsid w:val="00320E49"/>
    <w:rsid w:val="0032140E"/>
    <w:rsid w:val="00322702"/>
    <w:rsid w:val="00322FA8"/>
    <w:rsid w:val="003231BE"/>
    <w:rsid w:val="0032496A"/>
    <w:rsid w:val="0032499D"/>
    <w:rsid w:val="00324C44"/>
    <w:rsid w:val="00325E48"/>
    <w:rsid w:val="00326AA7"/>
    <w:rsid w:val="00327206"/>
    <w:rsid w:val="003278A2"/>
    <w:rsid w:val="003309D1"/>
    <w:rsid w:val="00330D21"/>
    <w:rsid w:val="00331558"/>
    <w:rsid w:val="00332ABE"/>
    <w:rsid w:val="00335D0B"/>
    <w:rsid w:val="003360B4"/>
    <w:rsid w:val="0033772C"/>
    <w:rsid w:val="003378F9"/>
    <w:rsid w:val="00337B5F"/>
    <w:rsid w:val="00337D98"/>
    <w:rsid w:val="00340B2A"/>
    <w:rsid w:val="00341ADE"/>
    <w:rsid w:val="00342255"/>
    <w:rsid w:val="003426E0"/>
    <w:rsid w:val="00342AFC"/>
    <w:rsid w:val="00342EE0"/>
    <w:rsid w:val="0034317D"/>
    <w:rsid w:val="00343895"/>
    <w:rsid w:val="00344A78"/>
    <w:rsid w:val="00345300"/>
    <w:rsid w:val="003458D0"/>
    <w:rsid w:val="00345AB2"/>
    <w:rsid w:val="00345C2E"/>
    <w:rsid w:val="0034623D"/>
    <w:rsid w:val="00346341"/>
    <w:rsid w:val="00346E61"/>
    <w:rsid w:val="00346FD0"/>
    <w:rsid w:val="00347DF3"/>
    <w:rsid w:val="00350313"/>
    <w:rsid w:val="00350943"/>
    <w:rsid w:val="00350E85"/>
    <w:rsid w:val="00350E9D"/>
    <w:rsid w:val="00351195"/>
    <w:rsid w:val="00352561"/>
    <w:rsid w:val="00352CB4"/>
    <w:rsid w:val="003539DC"/>
    <w:rsid w:val="0035610D"/>
    <w:rsid w:val="003607E2"/>
    <w:rsid w:val="00361710"/>
    <w:rsid w:val="00362724"/>
    <w:rsid w:val="003633AE"/>
    <w:rsid w:val="00363CB1"/>
    <w:rsid w:val="00364525"/>
    <w:rsid w:val="00364D13"/>
    <w:rsid w:val="00364E0A"/>
    <w:rsid w:val="00365904"/>
    <w:rsid w:val="00365BA8"/>
    <w:rsid w:val="00366029"/>
    <w:rsid w:val="00366319"/>
    <w:rsid w:val="00366501"/>
    <w:rsid w:val="00366D56"/>
    <w:rsid w:val="003679C0"/>
    <w:rsid w:val="003702B5"/>
    <w:rsid w:val="00370BE8"/>
    <w:rsid w:val="003725C0"/>
    <w:rsid w:val="003726BB"/>
    <w:rsid w:val="003733A7"/>
    <w:rsid w:val="00373403"/>
    <w:rsid w:val="00373CD2"/>
    <w:rsid w:val="0037428F"/>
    <w:rsid w:val="00375143"/>
    <w:rsid w:val="00376234"/>
    <w:rsid w:val="00376563"/>
    <w:rsid w:val="00376DAA"/>
    <w:rsid w:val="00376F55"/>
    <w:rsid w:val="0037785B"/>
    <w:rsid w:val="003778C7"/>
    <w:rsid w:val="003779F7"/>
    <w:rsid w:val="00381840"/>
    <w:rsid w:val="003828AD"/>
    <w:rsid w:val="00383553"/>
    <w:rsid w:val="00383AE6"/>
    <w:rsid w:val="00383C08"/>
    <w:rsid w:val="003840DA"/>
    <w:rsid w:val="0038453A"/>
    <w:rsid w:val="0038527E"/>
    <w:rsid w:val="0038532F"/>
    <w:rsid w:val="00385411"/>
    <w:rsid w:val="00385AE1"/>
    <w:rsid w:val="00386E36"/>
    <w:rsid w:val="003874C0"/>
    <w:rsid w:val="00393789"/>
    <w:rsid w:val="003945C5"/>
    <w:rsid w:val="003967AC"/>
    <w:rsid w:val="00396D8B"/>
    <w:rsid w:val="00396E08"/>
    <w:rsid w:val="00397C55"/>
    <w:rsid w:val="003A010C"/>
    <w:rsid w:val="003A2EDB"/>
    <w:rsid w:val="003A3FC9"/>
    <w:rsid w:val="003A477D"/>
    <w:rsid w:val="003A68A8"/>
    <w:rsid w:val="003A6E64"/>
    <w:rsid w:val="003A7B14"/>
    <w:rsid w:val="003A7B6B"/>
    <w:rsid w:val="003A7CBD"/>
    <w:rsid w:val="003B0AB3"/>
    <w:rsid w:val="003B1804"/>
    <w:rsid w:val="003B21B0"/>
    <w:rsid w:val="003B248B"/>
    <w:rsid w:val="003B2ADF"/>
    <w:rsid w:val="003B38EE"/>
    <w:rsid w:val="003B418D"/>
    <w:rsid w:val="003B43A6"/>
    <w:rsid w:val="003B5AAA"/>
    <w:rsid w:val="003B6B86"/>
    <w:rsid w:val="003B7B69"/>
    <w:rsid w:val="003C0BCA"/>
    <w:rsid w:val="003C1B7D"/>
    <w:rsid w:val="003C1C85"/>
    <w:rsid w:val="003C1E56"/>
    <w:rsid w:val="003C2335"/>
    <w:rsid w:val="003C250C"/>
    <w:rsid w:val="003C272F"/>
    <w:rsid w:val="003C3210"/>
    <w:rsid w:val="003C376E"/>
    <w:rsid w:val="003C515A"/>
    <w:rsid w:val="003C5AC6"/>
    <w:rsid w:val="003C6C5C"/>
    <w:rsid w:val="003C75B3"/>
    <w:rsid w:val="003C773F"/>
    <w:rsid w:val="003D0F98"/>
    <w:rsid w:val="003D238F"/>
    <w:rsid w:val="003D27D9"/>
    <w:rsid w:val="003D34F1"/>
    <w:rsid w:val="003D3B86"/>
    <w:rsid w:val="003D40B8"/>
    <w:rsid w:val="003D49DE"/>
    <w:rsid w:val="003D4A20"/>
    <w:rsid w:val="003D688C"/>
    <w:rsid w:val="003D6AE7"/>
    <w:rsid w:val="003D782F"/>
    <w:rsid w:val="003E3F0A"/>
    <w:rsid w:val="003E485E"/>
    <w:rsid w:val="003E545F"/>
    <w:rsid w:val="003E6754"/>
    <w:rsid w:val="003E694E"/>
    <w:rsid w:val="003E6992"/>
    <w:rsid w:val="003F27F4"/>
    <w:rsid w:val="003F28AE"/>
    <w:rsid w:val="003F380E"/>
    <w:rsid w:val="003F40BC"/>
    <w:rsid w:val="003F4930"/>
    <w:rsid w:val="00400135"/>
    <w:rsid w:val="00400808"/>
    <w:rsid w:val="00403B08"/>
    <w:rsid w:val="004044C0"/>
    <w:rsid w:val="00404928"/>
    <w:rsid w:val="00405045"/>
    <w:rsid w:val="00405FAB"/>
    <w:rsid w:val="004071B3"/>
    <w:rsid w:val="00407C98"/>
    <w:rsid w:val="004106F0"/>
    <w:rsid w:val="00411723"/>
    <w:rsid w:val="00411948"/>
    <w:rsid w:val="00411D7F"/>
    <w:rsid w:val="00414726"/>
    <w:rsid w:val="00414991"/>
    <w:rsid w:val="00414B8E"/>
    <w:rsid w:val="00414E12"/>
    <w:rsid w:val="004158B5"/>
    <w:rsid w:val="00422B31"/>
    <w:rsid w:val="00423B0A"/>
    <w:rsid w:val="00424BE2"/>
    <w:rsid w:val="00424D88"/>
    <w:rsid w:val="0042520E"/>
    <w:rsid w:val="0042760C"/>
    <w:rsid w:val="00427B7A"/>
    <w:rsid w:val="004306B4"/>
    <w:rsid w:val="004313B7"/>
    <w:rsid w:val="00431603"/>
    <w:rsid w:val="004319C9"/>
    <w:rsid w:val="00432ABB"/>
    <w:rsid w:val="00433C2C"/>
    <w:rsid w:val="00433F37"/>
    <w:rsid w:val="00434710"/>
    <w:rsid w:val="00437A91"/>
    <w:rsid w:val="00440799"/>
    <w:rsid w:val="00440B80"/>
    <w:rsid w:val="00441B70"/>
    <w:rsid w:val="00441D46"/>
    <w:rsid w:val="0044586B"/>
    <w:rsid w:val="00445AE4"/>
    <w:rsid w:val="00446323"/>
    <w:rsid w:val="0045020B"/>
    <w:rsid w:val="004517AC"/>
    <w:rsid w:val="00451AF4"/>
    <w:rsid w:val="004527CD"/>
    <w:rsid w:val="00453565"/>
    <w:rsid w:val="00453D5A"/>
    <w:rsid w:val="004556D3"/>
    <w:rsid w:val="0045705C"/>
    <w:rsid w:val="0045791B"/>
    <w:rsid w:val="00457980"/>
    <w:rsid w:val="0046057A"/>
    <w:rsid w:val="004607B8"/>
    <w:rsid w:val="00460E25"/>
    <w:rsid w:val="00461802"/>
    <w:rsid w:val="004618EB"/>
    <w:rsid w:val="00461A3F"/>
    <w:rsid w:val="00461C2D"/>
    <w:rsid w:val="0046239C"/>
    <w:rsid w:val="004625AA"/>
    <w:rsid w:val="00462EA3"/>
    <w:rsid w:val="00463DB8"/>
    <w:rsid w:val="00465761"/>
    <w:rsid w:val="00466B1B"/>
    <w:rsid w:val="00466B3E"/>
    <w:rsid w:val="00466BC1"/>
    <w:rsid w:val="00466DD6"/>
    <w:rsid w:val="004679EE"/>
    <w:rsid w:val="00470974"/>
    <w:rsid w:val="004721B4"/>
    <w:rsid w:val="00472E06"/>
    <w:rsid w:val="00473035"/>
    <w:rsid w:val="00473061"/>
    <w:rsid w:val="00473B8D"/>
    <w:rsid w:val="00474C81"/>
    <w:rsid w:val="004771EE"/>
    <w:rsid w:val="00477687"/>
    <w:rsid w:val="00480242"/>
    <w:rsid w:val="004805E9"/>
    <w:rsid w:val="00480980"/>
    <w:rsid w:val="00480CFD"/>
    <w:rsid w:val="004826BA"/>
    <w:rsid w:val="00482F04"/>
    <w:rsid w:val="00482F31"/>
    <w:rsid w:val="00482F66"/>
    <w:rsid w:val="004832BD"/>
    <w:rsid w:val="0048428E"/>
    <w:rsid w:val="0048492F"/>
    <w:rsid w:val="0048566F"/>
    <w:rsid w:val="00485C3D"/>
    <w:rsid w:val="0048716C"/>
    <w:rsid w:val="0048735C"/>
    <w:rsid w:val="00492BCF"/>
    <w:rsid w:val="00492D07"/>
    <w:rsid w:val="00493840"/>
    <w:rsid w:val="00494317"/>
    <w:rsid w:val="00494AD3"/>
    <w:rsid w:val="00495459"/>
    <w:rsid w:val="00495790"/>
    <w:rsid w:val="00495CE1"/>
    <w:rsid w:val="004965F6"/>
    <w:rsid w:val="00496C35"/>
    <w:rsid w:val="0049765B"/>
    <w:rsid w:val="004A0C7B"/>
    <w:rsid w:val="004A1DEF"/>
    <w:rsid w:val="004A36CD"/>
    <w:rsid w:val="004A47A8"/>
    <w:rsid w:val="004A47BA"/>
    <w:rsid w:val="004A5437"/>
    <w:rsid w:val="004A5FAD"/>
    <w:rsid w:val="004A69E3"/>
    <w:rsid w:val="004A7A82"/>
    <w:rsid w:val="004B0C3F"/>
    <w:rsid w:val="004B147C"/>
    <w:rsid w:val="004B1DBC"/>
    <w:rsid w:val="004B27CA"/>
    <w:rsid w:val="004B3E98"/>
    <w:rsid w:val="004B452A"/>
    <w:rsid w:val="004B4584"/>
    <w:rsid w:val="004B4DD8"/>
    <w:rsid w:val="004B5671"/>
    <w:rsid w:val="004B6DD0"/>
    <w:rsid w:val="004C07A8"/>
    <w:rsid w:val="004C258B"/>
    <w:rsid w:val="004C534D"/>
    <w:rsid w:val="004C7EE5"/>
    <w:rsid w:val="004D06C6"/>
    <w:rsid w:val="004D11C5"/>
    <w:rsid w:val="004D20D2"/>
    <w:rsid w:val="004D246E"/>
    <w:rsid w:val="004D35E3"/>
    <w:rsid w:val="004D3E51"/>
    <w:rsid w:val="004D6DCB"/>
    <w:rsid w:val="004D791A"/>
    <w:rsid w:val="004D7E77"/>
    <w:rsid w:val="004E012A"/>
    <w:rsid w:val="004E0C74"/>
    <w:rsid w:val="004E12E2"/>
    <w:rsid w:val="004E28D9"/>
    <w:rsid w:val="004E3259"/>
    <w:rsid w:val="004E3378"/>
    <w:rsid w:val="004E38E6"/>
    <w:rsid w:val="004E4096"/>
    <w:rsid w:val="004E41FE"/>
    <w:rsid w:val="004E4312"/>
    <w:rsid w:val="004E518E"/>
    <w:rsid w:val="004E51B8"/>
    <w:rsid w:val="004E6C59"/>
    <w:rsid w:val="004E72C6"/>
    <w:rsid w:val="004F015D"/>
    <w:rsid w:val="004F089E"/>
    <w:rsid w:val="004F092A"/>
    <w:rsid w:val="004F27E1"/>
    <w:rsid w:val="004F36EE"/>
    <w:rsid w:val="004F4333"/>
    <w:rsid w:val="004F43D6"/>
    <w:rsid w:val="004F5BC7"/>
    <w:rsid w:val="004F5E5F"/>
    <w:rsid w:val="004F6E29"/>
    <w:rsid w:val="004F6E3D"/>
    <w:rsid w:val="004F73B4"/>
    <w:rsid w:val="004F7A94"/>
    <w:rsid w:val="005004F0"/>
    <w:rsid w:val="00500718"/>
    <w:rsid w:val="0050168C"/>
    <w:rsid w:val="00501720"/>
    <w:rsid w:val="00501CD8"/>
    <w:rsid w:val="005038B2"/>
    <w:rsid w:val="00503CEA"/>
    <w:rsid w:val="00504401"/>
    <w:rsid w:val="00504531"/>
    <w:rsid w:val="00504CD2"/>
    <w:rsid w:val="00504E60"/>
    <w:rsid w:val="00506019"/>
    <w:rsid w:val="005062E3"/>
    <w:rsid w:val="00507D33"/>
    <w:rsid w:val="00511B60"/>
    <w:rsid w:val="00513140"/>
    <w:rsid w:val="00513A83"/>
    <w:rsid w:val="0051523E"/>
    <w:rsid w:val="00515CE9"/>
    <w:rsid w:val="00516897"/>
    <w:rsid w:val="00516DB8"/>
    <w:rsid w:val="00516F03"/>
    <w:rsid w:val="005175A6"/>
    <w:rsid w:val="005179D2"/>
    <w:rsid w:val="005200D6"/>
    <w:rsid w:val="00520519"/>
    <w:rsid w:val="005209CA"/>
    <w:rsid w:val="005212BF"/>
    <w:rsid w:val="005222E9"/>
    <w:rsid w:val="0052237A"/>
    <w:rsid w:val="00522445"/>
    <w:rsid w:val="0052261D"/>
    <w:rsid w:val="005228CA"/>
    <w:rsid w:val="00523B4B"/>
    <w:rsid w:val="00523CAA"/>
    <w:rsid w:val="0052497F"/>
    <w:rsid w:val="005250E6"/>
    <w:rsid w:val="005256AA"/>
    <w:rsid w:val="00527533"/>
    <w:rsid w:val="00527FBE"/>
    <w:rsid w:val="005301B3"/>
    <w:rsid w:val="00530849"/>
    <w:rsid w:val="00531F88"/>
    <w:rsid w:val="00532C26"/>
    <w:rsid w:val="005339BC"/>
    <w:rsid w:val="0053548E"/>
    <w:rsid w:val="005367FF"/>
    <w:rsid w:val="00536C37"/>
    <w:rsid w:val="0053766F"/>
    <w:rsid w:val="00537E66"/>
    <w:rsid w:val="0054429C"/>
    <w:rsid w:val="0054484A"/>
    <w:rsid w:val="00544AFE"/>
    <w:rsid w:val="00545315"/>
    <w:rsid w:val="005455D5"/>
    <w:rsid w:val="00545C82"/>
    <w:rsid w:val="005475D6"/>
    <w:rsid w:val="00547DF5"/>
    <w:rsid w:val="00547E5E"/>
    <w:rsid w:val="005505E8"/>
    <w:rsid w:val="005525D6"/>
    <w:rsid w:val="00552C44"/>
    <w:rsid w:val="005532EA"/>
    <w:rsid w:val="00553565"/>
    <w:rsid w:val="00553756"/>
    <w:rsid w:val="00553B86"/>
    <w:rsid w:val="0055406F"/>
    <w:rsid w:val="005554BE"/>
    <w:rsid w:val="00555F5A"/>
    <w:rsid w:val="00557B40"/>
    <w:rsid w:val="00561891"/>
    <w:rsid w:val="00561D93"/>
    <w:rsid w:val="00562156"/>
    <w:rsid w:val="00562F7C"/>
    <w:rsid w:val="00563239"/>
    <w:rsid w:val="005635FE"/>
    <w:rsid w:val="00565DAE"/>
    <w:rsid w:val="0057026E"/>
    <w:rsid w:val="00570960"/>
    <w:rsid w:val="005719D2"/>
    <w:rsid w:val="00571A81"/>
    <w:rsid w:val="00571E54"/>
    <w:rsid w:val="00571F76"/>
    <w:rsid w:val="00571F91"/>
    <w:rsid w:val="00572452"/>
    <w:rsid w:val="005728C1"/>
    <w:rsid w:val="005733CF"/>
    <w:rsid w:val="005741C6"/>
    <w:rsid w:val="0057435A"/>
    <w:rsid w:val="005743E4"/>
    <w:rsid w:val="00576308"/>
    <w:rsid w:val="00576656"/>
    <w:rsid w:val="005776B5"/>
    <w:rsid w:val="005777A6"/>
    <w:rsid w:val="00580BFC"/>
    <w:rsid w:val="0058105D"/>
    <w:rsid w:val="0058114D"/>
    <w:rsid w:val="00581474"/>
    <w:rsid w:val="005817B0"/>
    <w:rsid w:val="00581C39"/>
    <w:rsid w:val="005824B4"/>
    <w:rsid w:val="00583AD3"/>
    <w:rsid w:val="00583D5A"/>
    <w:rsid w:val="00586D82"/>
    <w:rsid w:val="005874C7"/>
    <w:rsid w:val="005878D9"/>
    <w:rsid w:val="00587932"/>
    <w:rsid w:val="00587C09"/>
    <w:rsid w:val="00590F55"/>
    <w:rsid w:val="00591642"/>
    <w:rsid w:val="00591E33"/>
    <w:rsid w:val="0059220C"/>
    <w:rsid w:val="00592977"/>
    <w:rsid w:val="005932EC"/>
    <w:rsid w:val="005938FB"/>
    <w:rsid w:val="0059420A"/>
    <w:rsid w:val="0059580B"/>
    <w:rsid w:val="00596A5F"/>
    <w:rsid w:val="00597466"/>
    <w:rsid w:val="00597D31"/>
    <w:rsid w:val="00597F15"/>
    <w:rsid w:val="005A0038"/>
    <w:rsid w:val="005A1869"/>
    <w:rsid w:val="005A2387"/>
    <w:rsid w:val="005A2F6F"/>
    <w:rsid w:val="005A35E1"/>
    <w:rsid w:val="005A3B23"/>
    <w:rsid w:val="005A3BAA"/>
    <w:rsid w:val="005A4699"/>
    <w:rsid w:val="005A605C"/>
    <w:rsid w:val="005B0F70"/>
    <w:rsid w:val="005B2902"/>
    <w:rsid w:val="005B3225"/>
    <w:rsid w:val="005B3285"/>
    <w:rsid w:val="005B407F"/>
    <w:rsid w:val="005B47E4"/>
    <w:rsid w:val="005B490D"/>
    <w:rsid w:val="005B4DB0"/>
    <w:rsid w:val="005B6345"/>
    <w:rsid w:val="005B68E6"/>
    <w:rsid w:val="005B78FE"/>
    <w:rsid w:val="005C079B"/>
    <w:rsid w:val="005C4653"/>
    <w:rsid w:val="005D0249"/>
    <w:rsid w:val="005D0305"/>
    <w:rsid w:val="005D08C1"/>
    <w:rsid w:val="005D0AD8"/>
    <w:rsid w:val="005D1065"/>
    <w:rsid w:val="005D10AF"/>
    <w:rsid w:val="005D3C06"/>
    <w:rsid w:val="005D3F99"/>
    <w:rsid w:val="005D491B"/>
    <w:rsid w:val="005D4F57"/>
    <w:rsid w:val="005D51EC"/>
    <w:rsid w:val="005D70E7"/>
    <w:rsid w:val="005E10D5"/>
    <w:rsid w:val="005E1688"/>
    <w:rsid w:val="005E20D0"/>
    <w:rsid w:val="005E4DF4"/>
    <w:rsid w:val="005E56DF"/>
    <w:rsid w:val="005E5E88"/>
    <w:rsid w:val="005E61D0"/>
    <w:rsid w:val="005E6BD7"/>
    <w:rsid w:val="005E7A8B"/>
    <w:rsid w:val="005F021F"/>
    <w:rsid w:val="005F0A79"/>
    <w:rsid w:val="005F141E"/>
    <w:rsid w:val="005F4F94"/>
    <w:rsid w:val="005F6FCF"/>
    <w:rsid w:val="005F7288"/>
    <w:rsid w:val="00600E28"/>
    <w:rsid w:val="00601DAB"/>
    <w:rsid w:val="00601E24"/>
    <w:rsid w:val="00601F19"/>
    <w:rsid w:val="006020F1"/>
    <w:rsid w:val="0060260F"/>
    <w:rsid w:val="006026C8"/>
    <w:rsid w:val="006030A5"/>
    <w:rsid w:val="00603208"/>
    <w:rsid w:val="00603507"/>
    <w:rsid w:val="00603E8B"/>
    <w:rsid w:val="00604791"/>
    <w:rsid w:val="00604990"/>
    <w:rsid w:val="006052AC"/>
    <w:rsid w:val="00605E75"/>
    <w:rsid w:val="006075E4"/>
    <w:rsid w:val="00610B79"/>
    <w:rsid w:val="0061122C"/>
    <w:rsid w:val="00611928"/>
    <w:rsid w:val="00611D04"/>
    <w:rsid w:val="00612BD1"/>
    <w:rsid w:val="00612E0D"/>
    <w:rsid w:val="00613BB4"/>
    <w:rsid w:val="0061580F"/>
    <w:rsid w:val="00615AF2"/>
    <w:rsid w:val="00616534"/>
    <w:rsid w:val="0061666C"/>
    <w:rsid w:val="00617DCB"/>
    <w:rsid w:val="00621A95"/>
    <w:rsid w:val="00622315"/>
    <w:rsid w:val="006229D6"/>
    <w:rsid w:val="006238BC"/>
    <w:rsid w:val="0062414F"/>
    <w:rsid w:val="006242C3"/>
    <w:rsid w:val="006245AC"/>
    <w:rsid w:val="00625422"/>
    <w:rsid w:val="00625EE8"/>
    <w:rsid w:val="006261C8"/>
    <w:rsid w:val="0062759B"/>
    <w:rsid w:val="00627F30"/>
    <w:rsid w:val="00631CC3"/>
    <w:rsid w:val="00632606"/>
    <w:rsid w:val="00632C55"/>
    <w:rsid w:val="006330CD"/>
    <w:rsid w:val="0063474E"/>
    <w:rsid w:val="00636DCF"/>
    <w:rsid w:val="00636DF3"/>
    <w:rsid w:val="00640146"/>
    <w:rsid w:val="0064102C"/>
    <w:rsid w:val="00641919"/>
    <w:rsid w:val="00641BDF"/>
    <w:rsid w:val="006424C3"/>
    <w:rsid w:val="00643128"/>
    <w:rsid w:val="00645448"/>
    <w:rsid w:val="006504E7"/>
    <w:rsid w:val="00650E32"/>
    <w:rsid w:val="00651400"/>
    <w:rsid w:val="00652F5E"/>
    <w:rsid w:val="00653C03"/>
    <w:rsid w:val="0065651B"/>
    <w:rsid w:val="006569DF"/>
    <w:rsid w:val="00656B93"/>
    <w:rsid w:val="006573B3"/>
    <w:rsid w:val="00657AA8"/>
    <w:rsid w:val="00660DBF"/>
    <w:rsid w:val="006614BC"/>
    <w:rsid w:val="0066209B"/>
    <w:rsid w:val="00663BE4"/>
    <w:rsid w:val="00663D44"/>
    <w:rsid w:val="00663E2C"/>
    <w:rsid w:val="0066460B"/>
    <w:rsid w:val="00665DE4"/>
    <w:rsid w:val="00667074"/>
    <w:rsid w:val="00667B2D"/>
    <w:rsid w:val="006709A6"/>
    <w:rsid w:val="006713C6"/>
    <w:rsid w:val="00671C05"/>
    <w:rsid w:val="00673494"/>
    <w:rsid w:val="00675078"/>
    <w:rsid w:val="006751F2"/>
    <w:rsid w:val="00676231"/>
    <w:rsid w:val="00676CD6"/>
    <w:rsid w:val="0067724A"/>
    <w:rsid w:val="006779F1"/>
    <w:rsid w:val="00680BF7"/>
    <w:rsid w:val="006824A6"/>
    <w:rsid w:val="006844D3"/>
    <w:rsid w:val="006848F1"/>
    <w:rsid w:val="006849E2"/>
    <w:rsid w:val="00685ABA"/>
    <w:rsid w:val="006863A5"/>
    <w:rsid w:val="00687781"/>
    <w:rsid w:val="00687B59"/>
    <w:rsid w:val="00690806"/>
    <w:rsid w:val="00690A65"/>
    <w:rsid w:val="00690F36"/>
    <w:rsid w:val="00692EA0"/>
    <w:rsid w:val="00692F74"/>
    <w:rsid w:val="006949DE"/>
    <w:rsid w:val="00694CC1"/>
    <w:rsid w:val="00695078"/>
    <w:rsid w:val="00695676"/>
    <w:rsid w:val="00696E2C"/>
    <w:rsid w:val="0069752A"/>
    <w:rsid w:val="00697BDB"/>
    <w:rsid w:val="006A18CA"/>
    <w:rsid w:val="006A1A6D"/>
    <w:rsid w:val="006A1E4D"/>
    <w:rsid w:val="006A4863"/>
    <w:rsid w:val="006A6B6A"/>
    <w:rsid w:val="006A756A"/>
    <w:rsid w:val="006A76EF"/>
    <w:rsid w:val="006A7E33"/>
    <w:rsid w:val="006B1422"/>
    <w:rsid w:val="006B5474"/>
    <w:rsid w:val="006B7DB8"/>
    <w:rsid w:val="006C041A"/>
    <w:rsid w:val="006C21BA"/>
    <w:rsid w:val="006C2498"/>
    <w:rsid w:val="006C4C89"/>
    <w:rsid w:val="006C5159"/>
    <w:rsid w:val="006C66E6"/>
    <w:rsid w:val="006D0517"/>
    <w:rsid w:val="006D0EE1"/>
    <w:rsid w:val="006D2119"/>
    <w:rsid w:val="006D2946"/>
    <w:rsid w:val="006D6BC5"/>
    <w:rsid w:val="006E0FB1"/>
    <w:rsid w:val="006E1118"/>
    <w:rsid w:val="006E1244"/>
    <w:rsid w:val="006E1CF9"/>
    <w:rsid w:val="006E2555"/>
    <w:rsid w:val="006E2A12"/>
    <w:rsid w:val="006E3D36"/>
    <w:rsid w:val="006E5137"/>
    <w:rsid w:val="006E623C"/>
    <w:rsid w:val="006E6E78"/>
    <w:rsid w:val="006E6FA3"/>
    <w:rsid w:val="006E71EC"/>
    <w:rsid w:val="006E7EB4"/>
    <w:rsid w:val="006F064B"/>
    <w:rsid w:val="006F0651"/>
    <w:rsid w:val="006F0E39"/>
    <w:rsid w:val="006F0FE0"/>
    <w:rsid w:val="006F16DE"/>
    <w:rsid w:val="006F36D6"/>
    <w:rsid w:val="006F374F"/>
    <w:rsid w:val="006F3C33"/>
    <w:rsid w:val="006F5F63"/>
    <w:rsid w:val="006F7F2F"/>
    <w:rsid w:val="007008C4"/>
    <w:rsid w:val="00700A41"/>
    <w:rsid w:val="007022EC"/>
    <w:rsid w:val="00702AA8"/>
    <w:rsid w:val="007034B1"/>
    <w:rsid w:val="007047CC"/>
    <w:rsid w:val="007051FA"/>
    <w:rsid w:val="00705E2A"/>
    <w:rsid w:val="00706A32"/>
    <w:rsid w:val="0070779D"/>
    <w:rsid w:val="00707CA5"/>
    <w:rsid w:val="00707E3B"/>
    <w:rsid w:val="00707FA7"/>
    <w:rsid w:val="0071245B"/>
    <w:rsid w:val="00712C5C"/>
    <w:rsid w:val="00715942"/>
    <w:rsid w:val="00715B66"/>
    <w:rsid w:val="007161D4"/>
    <w:rsid w:val="007164D8"/>
    <w:rsid w:val="00716BA6"/>
    <w:rsid w:val="00716C49"/>
    <w:rsid w:val="007203C5"/>
    <w:rsid w:val="00721704"/>
    <w:rsid w:val="00721AC0"/>
    <w:rsid w:val="00721BD4"/>
    <w:rsid w:val="0072219E"/>
    <w:rsid w:val="00722FB6"/>
    <w:rsid w:val="0072456A"/>
    <w:rsid w:val="00724B99"/>
    <w:rsid w:val="00725788"/>
    <w:rsid w:val="007263E3"/>
    <w:rsid w:val="00726A00"/>
    <w:rsid w:val="007271FF"/>
    <w:rsid w:val="0072757A"/>
    <w:rsid w:val="00731284"/>
    <w:rsid w:val="00731638"/>
    <w:rsid w:val="0073171E"/>
    <w:rsid w:val="007317E0"/>
    <w:rsid w:val="007320C1"/>
    <w:rsid w:val="0073381B"/>
    <w:rsid w:val="00734033"/>
    <w:rsid w:val="007340B2"/>
    <w:rsid w:val="00734268"/>
    <w:rsid w:val="007344D6"/>
    <w:rsid w:val="00734E46"/>
    <w:rsid w:val="00735AB5"/>
    <w:rsid w:val="00736969"/>
    <w:rsid w:val="00736B02"/>
    <w:rsid w:val="007375D4"/>
    <w:rsid w:val="007407C5"/>
    <w:rsid w:val="00743947"/>
    <w:rsid w:val="00743A06"/>
    <w:rsid w:val="00743AEB"/>
    <w:rsid w:val="00743DF8"/>
    <w:rsid w:val="00745D9F"/>
    <w:rsid w:val="007467C1"/>
    <w:rsid w:val="007471F1"/>
    <w:rsid w:val="00750C8C"/>
    <w:rsid w:val="00750FF8"/>
    <w:rsid w:val="0075324F"/>
    <w:rsid w:val="0075412F"/>
    <w:rsid w:val="0075677B"/>
    <w:rsid w:val="00756CCC"/>
    <w:rsid w:val="00757AB2"/>
    <w:rsid w:val="0076043A"/>
    <w:rsid w:val="00760EB7"/>
    <w:rsid w:val="00762A05"/>
    <w:rsid w:val="0076347D"/>
    <w:rsid w:val="0076355B"/>
    <w:rsid w:val="007635EE"/>
    <w:rsid w:val="00763702"/>
    <w:rsid w:val="0076456C"/>
    <w:rsid w:val="00765BB7"/>
    <w:rsid w:val="00765BD2"/>
    <w:rsid w:val="0076657A"/>
    <w:rsid w:val="00766776"/>
    <w:rsid w:val="00767F02"/>
    <w:rsid w:val="0077070D"/>
    <w:rsid w:val="00771AA9"/>
    <w:rsid w:val="007723F4"/>
    <w:rsid w:val="007732F3"/>
    <w:rsid w:val="007744AC"/>
    <w:rsid w:val="007754CC"/>
    <w:rsid w:val="0077583E"/>
    <w:rsid w:val="00776350"/>
    <w:rsid w:val="007763C5"/>
    <w:rsid w:val="007801E3"/>
    <w:rsid w:val="0078027F"/>
    <w:rsid w:val="00780EBA"/>
    <w:rsid w:val="00782D8C"/>
    <w:rsid w:val="00783662"/>
    <w:rsid w:val="00784BFD"/>
    <w:rsid w:val="00784E44"/>
    <w:rsid w:val="00785D95"/>
    <w:rsid w:val="007860AB"/>
    <w:rsid w:val="00786E36"/>
    <w:rsid w:val="00786FE6"/>
    <w:rsid w:val="00790CCF"/>
    <w:rsid w:val="007917C7"/>
    <w:rsid w:val="00792942"/>
    <w:rsid w:val="00792E47"/>
    <w:rsid w:val="00792E49"/>
    <w:rsid w:val="00793243"/>
    <w:rsid w:val="007932A2"/>
    <w:rsid w:val="00794250"/>
    <w:rsid w:val="00794430"/>
    <w:rsid w:val="00794B31"/>
    <w:rsid w:val="0079611C"/>
    <w:rsid w:val="00797267"/>
    <w:rsid w:val="007A0C8D"/>
    <w:rsid w:val="007A25A1"/>
    <w:rsid w:val="007A2604"/>
    <w:rsid w:val="007A370A"/>
    <w:rsid w:val="007A3B9E"/>
    <w:rsid w:val="007A444D"/>
    <w:rsid w:val="007A5626"/>
    <w:rsid w:val="007A58F6"/>
    <w:rsid w:val="007A59B2"/>
    <w:rsid w:val="007A5D6B"/>
    <w:rsid w:val="007A622B"/>
    <w:rsid w:val="007A6A26"/>
    <w:rsid w:val="007A7636"/>
    <w:rsid w:val="007B045B"/>
    <w:rsid w:val="007B0962"/>
    <w:rsid w:val="007B1717"/>
    <w:rsid w:val="007B1C97"/>
    <w:rsid w:val="007B2D94"/>
    <w:rsid w:val="007B2FE8"/>
    <w:rsid w:val="007B49D6"/>
    <w:rsid w:val="007B5701"/>
    <w:rsid w:val="007B6C4F"/>
    <w:rsid w:val="007C15B8"/>
    <w:rsid w:val="007C4288"/>
    <w:rsid w:val="007C4FAC"/>
    <w:rsid w:val="007C5704"/>
    <w:rsid w:val="007C5D76"/>
    <w:rsid w:val="007C67D5"/>
    <w:rsid w:val="007C6A0B"/>
    <w:rsid w:val="007C6F48"/>
    <w:rsid w:val="007C6F89"/>
    <w:rsid w:val="007C75D9"/>
    <w:rsid w:val="007C78E9"/>
    <w:rsid w:val="007C7AAA"/>
    <w:rsid w:val="007C7D3E"/>
    <w:rsid w:val="007D0EBD"/>
    <w:rsid w:val="007D0F4C"/>
    <w:rsid w:val="007D27CC"/>
    <w:rsid w:val="007D30BA"/>
    <w:rsid w:val="007D36E8"/>
    <w:rsid w:val="007D4C82"/>
    <w:rsid w:val="007D4F5F"/>
    <w:rsid w:val="007D5112"/>
    <w:rsid w:val="007D5A52"/>
    <w:rsid w:val="007D622A"/>
    <w:rsid w:val="007D7E0B"/>
    <w:rsid w:val="007E0B09"/>
    <w:rsid w:val="007E0CEB"/>
    <w:rsid w:val="007E1A38"/>
    <w:rsid w:val="007E1B8C"/>
    <w:rsid w:val="007E2402"/>
    <w:rsid w:val="007E2E3D"/>
    <w:rsid w:val="007E447E"/>
    <w:rsid w:val="007E4615"/>
    <w:rsid w:val="007E4CEA"/>
    <w:rsid w:val="007F2125"/>
    <w:rsid w:val="007F23FB"/>
    <w:rsid w:val="007F30C6"/>
    <w:rsid w:val="007F3972"/>
    <w:rsid w:val="007F3D6A"/>
    <w:rsid w:val="007F3FB2"/>
    <w:rsid w:val="007F4C69"/>
    <w:rsid w:val="007F528C"/>
    <w:rsid w:val="007F561C"/>
    <w:rsid w:val="007F56CB"/>
    <w:rsid w:val="00800CB1"/>
    <w:rsid w:val="00801B5D"/>
    <w:rsid w:val="008020BC"/>
    <w:rsid w:val="0080249A"/>
    <w:rsid w:val="0080419C"/>
    <w:rsid w:val="0080492D"/>
    <w:rsid w:val="008069A4"/>
    <w:rsid w:val="00806A0D"/>
    <w:rsid w:val="00810319"/>
    <w:rsid w:val="0081074A"/>
    <w:rsid w:val="00811737"/>
    <w:rsid w:val="00812063"/>
    <w:rsid w:val="008121B3"/>
    <w:rsid w:val="008138B7"/>
    <w:rsid w:val="0081481B"/>
    <w:rsid w:val="008160B8"/>
    <w:rsid w:val="0081634A"/>
    <w:rsid w:val="00816416"/>
    <w:rsid w:val="00817012"/>
    <w:rsid w:val="008173BC"/>
    <w:rsid w:val="008174F7"/>
    <w:rsid w:val="00817B20"/>
    <w:rsid w:val="008206E9"/>
    <w:rsid w:val="00820AD1"/>
    <w:rsid w:val="00823177"/>
    <w:rsid w:val="00823378"/>
    <w:rsid w:val="008245CF"/>
    <w:rsid w:val="00824798"/>
    <w:rsid w:val="00824924"/>
    <w:rsid w:val="00824C21"/>
    <w:rsid w:val="008255EA"/>
    <w:rsid w:val="00825AEC"/>
    <w:rsid w:val="008275C4"/>
    <w:rsid w:val="00827AD8"/>
    <w:rsid w:val="00832849"/>
    <w:rsid w:val="008344CF"/>
    <w:rsid w:val="0083519F"/>
    <w:rsid w:val="008351D0"/>
    <w:rsid w:val="00835502"/>
    <w:rsid w:val="00835915"/>
    <w:rsid w:val="00836491"/>
    <w:rsid w:val="00836C82"/>
    <w:rsid w:val="00836F15"/>
    <w:rsid w:val="00840F55"/>
    <w:rsid w:val="00841F50"/>
    <w:rsid w:val="00841FAC"/>
    <w:rsid w:val="0084231F"/>
    <w:rsid w:val="00843F19"/>
    <w:rsid w:val="00846C5A"/>
    <w:rsid w:val="00846C93"/>
    <w:rsid w:val="008470F4"/>
    <w:rsid w:val="00847AEF"/>
    <w:rsid w:val="008504E8"/>
    <w:rsid w:val="00850556"/>
    <w:rsid w:val="008522BC"/>
    <w:rsid w:val="00854CDE"/>
    <w:rsid w:val="008556FD"/>
    <w:rsid w:val="00855A37"/>
    <w:rsid w:val="008573D1"/>
    <w:rsid w:val="008578FD"/>
    <w:rsid w:val="008612C3"/>
    <w:rsid w:val="008613CC"/>
    <w:rsid w:val="00863E7D"/>
    <w:rsid w:val="00864312"/>
    <w:rsid w:val="00864CE3"/>
    <w:rsid w:val="00864EEA"/>
    <w:rsid w:val="00867BE7"/>
    <w:rsid w:val="00870159"/>
    <w:rsid w:val="00870BD3"/>
    <w:rsid w:val="00870C81"/>
    <w:rsid w:val="00871077"/>
    <w:rsid w:val="00871896"/>
    <w:rsid w:val="00872E1B"/>
    <w:rsid w:val="00874756"/>
    <w:rsid w:val="008749FE"/>
    <w:rsid w:val="00874F65"/>
    <w:rsid w:val="00876CA7"/>
    <w:rsid w:val="0088091B"/>
    <w:rsid w:val="008811D4"/>
    <w:rsid w:val="008822D6"/>
    <w:rsid w:val="00883121"/>
    <w:rsid w:val="00883BDD"/>
    <w:rsid w:val="008842B2"/>
    <w:rsid w:val="00885C21"/>
    <w:rsid w:val="00885C53"/>
    <w:rsid w:val="00885C57"/>
    <w:rsid w:val="00886B5B"/>
    <w:rsid w:val="00891CB7"/>
    <w:rsid w:val="00891E22"/>
    <w:rsid w:val="00891FD6"/>
    <w:rsid w:val="00892305"/>
    <w:rsid w:val="00892724"/>
    <w:rsid w:val="00893F75"/>
    <w:rsid w:val="00894813"/>
    <w:rsid w:val="00894E10"/>
    <w:rsid w:val="00896290"/>
    <w:rsid w:val="00896A6C"/>
    <w:rsid w:val="00896E15"/>
    <w:rsid w:val="008A03CF"/>
    <w:rsid w:val="008A263E"/>
    <w:rsid w:val="008A3E42"/>
    <w:rsid w:val="008A5AD1"/>
    <w:rsid w:val="008A5EE3"/>
    <w:rsid w:val="008A672B"/>
    <w:rsid w:val="008A69A2"/>
    <w:rsid w:val="008A6AED"/>
    <w:rsid w:val="008B0F89"/>
    <w:rsid w:val="008B19AA"/>
    <w:rsid w:val="008B3A23"/>
    <w:rsid w:val="008B3B19"/>
    <w:rsid w:val="008B4509"/>
    <w:rsid w:val="008B4C6B"/>
    <w:rsid w:val="008B66C0"/>
    <w:rsid w:val="008B6951"/>
    <w:rsid w:val="008B7780"/>
    <w:rsid w:val="008B7D57"/>
    <w:rsid w:val="008C2BAF"/>
    <w:rsid w:val="008C314C"/>
    <w:rsid w:val="008C32AD"/>
    <w:rsid w:val="008C3435"/>
    <w:rsid w:val="008C3CA9"/>
    <w:rsid w:val="008C4495"/>
    <w:rsid w:val="008C6EED"/>
    <w:rsid w:val="008C6FA3"/>
    <w:rsid w:val="008C72ED"/>
    <w:rsid w:val="008D0224"/>
    <w:rsid w:val="008D0519"/>
    <w:rsid w:val="008D1AAC"/>
    <w:rsid w:val="008D2D7E"/>
    <w:rsid w:val="008D31B5"/>
    <w:rsid w:val="008D3248"/>
    <w:rsid w:val="008D44B5"/>
    <w:rsid w:val="008D6AEA"/>
    <w:rsid w:val="008D79A0"/>
    <w:rsid w:val="008E1C90"/>
    <w:rsid w:val="008E3D27"/>
    <w:rsid w:val="008E424F"/>
    <w:rsid w:val="008E4784"/>
    <w:rsid w:val="008E4CD2"/>
    <w:rsid w:val="008E4DD3"/>
    <w:rsid w:val="008E5DCC"/>
    <w:rsid w:val="008E65AA"/>
    <w:rsid w:val="008E6CC6"/>
    <w:rsid w:val="008E7F00"/>
    <w:rsid w:val="008F142B"/>
    <w:rsid w:val="008F1B1B"/>
    <w:rsid w:val="008F28DB"/>
    <w:rsid w:val="008F28F8"/>
    <w:rsid w:val="008F28FE"/>
    <w:rsid w:val="008F312B"/>
    <w:rsid w:val="008F34B9"/>
    <w:rsid w:val="008F49C2"/>
    <w:rsid w:val="008F77AB"/>
    <w:rsid w:val="008F79BE"/>
    <w:rsid w:val="008F7A99"/>
    <w:rsid w:val="009000AB"/>
    <w:rsid w:val="0090022E"/>
    <w:rsid w:val="00900E57"/>
    <w:rsid w:val="0090180C"/>
    <w:rsid w:val="00901F9C"/>
    <w:rsid w:val="0090229F"/>
    <w:rsid w:val="00903619"/>
    <w:rsid w:val="00903D4A"/>
    <w:rsid w:val="0090486F"/>
    <w:rsid w:val="00904BDF"/>
    <w:rsid w:val="00904C48"/>
    <w:rsid w:val="00905A8B"/>
    <w:rsid w:val="0090682D"/>
    <w:rsid w:val="00907789"/>
    <w:rsid w:val="009118C0"/>
    <w:rsid w:val="0091213D"/>
    <w:rsid w:val="009122A8"/>
    <w:rsid w:val="00912774"/>
    <w:rsid w:val="00912DB0"/>
    <w:rsid w:val="009138E8"/>
    <w:rsid w:val="009159F3"/>
    <w:rsid w:val="00916E7D"/>
    <w:rsid w:val="00917210"/>
    <w:rsid w:val="0092111F"/>
    <w:rsid w:val="00922D0B"/>
    <w:rsid w:val="00924125"/>
    <w:rsid w:val="009249BD"/>
    <w:rsid w:val="009254E0"/>
    <w:rsid w:val="00931279"/>
    <w:rsid w:val="009313D5"/>
    <w:rsid w:val="0093235B"/>
    <w:rsid w:val="009327AC"/>
    <w:rsid w:val="00932F4D"/>
    <w:rsid w:val="00933095"/>
    <w:rsid w:val="009334B2"/>
    <w:rsid w:val="00933976"/>
    <w:rsid w:val="00935200"/>
    <w:rsid w:val="009375D3"/>
    <w:rsid w:val="0093779C"/>
    <w:rsid w:val="00937F4B"/>
    <w:rsid w:val="0094121F"/>
    <w:rsid w:val="00942EA0"/>
    <w:rsid w:val="00943048"/>
    <w:rsid w:val="00943458"/>
    <w:rsid w:val="00943883"/>
    <w:rsid w:val="00943E56"/>
    <w:rsid w:val="00944580"/>
    <w:rsid w:val="00944734"/>
    <w:rsid w:val="009460C0"/>
    <w:rsid w:val="00947ACF"/>
    <w:rsid w:val="00947FF4"/>
    <w:rsid w:val="009513CA"/>
    <w:rsid w:val="009545C3"/>
    <w:rsid w:val="00955022"/>
    <w:rsid w:val="00955C55"/>
    <w:rsid w:val="00955DC7"/>
    <w:rsid w:val="00956A22"/>
    <w:rsid w:val="0096039B"/>
    <w:rsid w:val="00961B43"/>
    <w:rsid w:val="00961EAB"/>
    <w:rsid w:val="00962316"/>
    <w:rsid w:val="0096303C"/>
    <w:rsid w:val="00963048"/>
    <w:rsid w:val="009633AE"/>
    <w:rsid w:val="009634EF"/>
    <w:rsid w:val="00963BAF"/>
    <w:rsid w:val="00963E18"/>
    <w:rsid w:val="00964945"/>
    <w:rsid w:val="00964AA5"/>
    <w:rsid w:val="00964EE8"/>
    <w:rsid w:val="00965992"/>
    <w:rsid w:val="00966622"/>
    <w:rsid w:val="009666E5"/>
    <w:rsid w:val="00966800"/>
    <w:rsid w:val="00967E90"/>
    <w:rsid w:val="00970BC1"/>
    <w:rsid w:val="00971246"/>
    <w:rsid w:val="00971608"/>
    <w:rsid w:val="0097569D"/>
    <w:rsid w:val="00975783"/>
    <w:rsid w:val="00975E2E"/>
    <w:rsid w:val="0097787C"/>
    <w:rsid w:val="009802CD"/>
    <w:rsid w:val="00980871"/>
    <w:rsid w:val="00980D88"/>
    <w:rsid w:val="00981A64"/>
    <w:rsid w:val="00982955"/>
    <w:rsid w:val="0098424D"/>
    <w:rsid w:val="00985441"/>
    <w:rsid w:val="00985B20"/>
    <w:rsid w:val="0098699B"/>
    <w:rsid w:val="00986E6C"/>
    <w:rsid w:val="009870B3"/>
    <w:rsid w:val="009873D5"/>
    <w:rsid w:val="00990CBC"/>
    <w:rsid w:val="009911B7"/>
    <w:rsid w:val="00991C29"/>
    <w:rsid w:val="00994726"/>
    <w:rsid w:val="00996E6F"/>
    <w:rsid w:val="00997029"/>
    <w:rsid w:val="009A0D39"/>
    <w:rsid w:val="009A14A9"/>
    <w:rsid w:val="009A1612"/>
    <w:rsid w:val="009A16B0"/>
    <w:rsid w:val="009A290A"/>
    <w:rsid w:val="009A2E56"/>
    <w:rsid w:val="009A3067"/>
    <w:rsid w:val="009A3492"/>
    <w:rsid w:val="009A36EB"/>
    <w:rsid w:val="009A39B8"/>
    <w:rsid w:val="009A6265"/>
    <w:rsid w:val="009A7EDB"/>
    <w:rsid w:val="009B13A8"/>
    <w:rsid w:val="009B39A1"/>
    <w:rsid w:val="009B3B45"/>
    <w:rsid w:val="009B3F51"/>
    <w:rsid w:val="009B5818"/>
    <w:rsid w:val="009B6266"/>
    <w:rsid w:val="009C05F8"/>
    <w:rsid w:val="009C06B3"/>
    <w:rsid w:val="009C110F"/>
    <w:rsid w:val="009C194E"/>
    <w:rsid w:val="009C1F9A"/>
    <w:rsid w:val="009C485A"/>
    <w:rsid w:val="009C6649"/>
    <w:rsid w:val="009C6852"/>
    <w:rsid w:val="009C73C6"/>
    <w:rsid w:val="009C7D04"/>
    <w:rsid w:val="009D0697"/>
    <w:rsid w:val="009D0FB7"/>
    <w:rsid w:val="009D0FD9"/>
    <w:rsid w:val="009D13C1"/>
    <w:rsid w:val="009D16D6"/>
    <w:rsid w:val="009D1AF4"/>
    <w:rsid w:val="009D2D1A"/>
    <w:rsid w:val="009D412D"/>
    <w:rsid w:val="009D5E8A"/>
    <w:rsid w:val="009D79BC"/>
    <w:rsid w:val="009E0A1E"/>
    <w:rsid w:val="009E1B34"/>
    <w:rsid w:val="009E1EB1"/>
    <w:rsid w:val="009E1F9F"/>
    <w:rsid w:val="009E29D9"/>
    <w:rsid w:val="009E3414"/>
    <w:rsid w:val="009E3B1B"/>
    <w:rsid w:val="009E4956"/>
    <w:rsid w:val="009E4B7A"/>
    <w:rsid w:val="009E4BB4"/>
    <w:rsid w:val="009E4D6C"/>
    <w:rsid w:val="009E4FBB"/>
    <w:rsid w:val="009E755E"/>
    <w:rsid w:val="009E7583"/>
    <w:rsid w:val="009E78C2"/>
    <w:rsid w:val="009E7B70"/>
    <w:rsid w:val="009F0333"/>
    <w:rsid w:val="009F0942"/>
    <w:rsid w:val="009F0F38"/>
    <w:rsid w:val="009F104F"/>
    <w:rsid w:val="009F1FCC"/>
    <w:rsid w:val="009F275F"/>
    <w:rsid w:val="009F294F"/>
    <w:rsid w:val="009F3D42"/>
    <w:rsid w:val="009F3DE1"/>
    <w:rsid w:val="009F4E75"/>
    <w:rsid w:val="009F5860"/>
    <w:rsid w:val="009F6BD8"/>
    <w:rsid w:val="009F74DA"/>
    <w:rsid w:val="009F7DB5"/>
    <w:rsid w:val="009F7DE1"/>
    <w:rsid w:val="00A00148"/>
    <w:rsid w:val="00A01DDE"/>
    <w:rsid w:val="00A01FF9"/>
    <w:rsid w:val="00A0356D"/>
    <w:rsid w:val="00A0357A"/>
    <w:rsid w:val="00A04BB8"/>
    <w:rsid w:val="00A04C3C"/>
    <w:rsid w:val="00A0560D"/>
    <w:rsid w:val="00A128F0"/>
    <w:rsid w:val="00A13086"/>
    <w:rsid w:val="00A13493"/>
    <w:rsid w:val="00A149FA"/>
    <w:rsid w:val="00A161E3"/>
    <w:rsid w:val="00A1665E"/>
    <w:rsid w:val="00A166CE"/>
    <w:rsid w:val="00A167F5"/>
    <w:rsid w:val="00A16D5E"/>
    <w:rsid w:val="00A2089B"/>
    <w:rsid w:val="00A21D0D"/>
    <w:rsid w:val="00A220B1"/>
    <w:rsid w:val="00A23020"/>
    <w:rsid w:val="00A24A8F"/>
    <w:rsid w:val="00A25166"/>
    <w:rsid w:val="00A25819"/>
    <w:rsid w:val="00A25903"/>
    <w:rsid w:val="00A2743C"/>
    <w:rsid w:val="00A2799B"/>
    <w:rsid w:val="00A3027A"/>
    <w:rsid w:val="00A30EFD"/>
    <w:rsid w:val="00A3101D"/>
    <w:rsid w:val="00A32AC8"/>
    <w:rsid w:val="00A33063"/>
    <w:rsid w:val="00A33882"/>
    <w:rsid w:val="00A33FCC"/>
    <w:rsid w:val="00A34253"/>
    <w:rsid w:val="00A34C65"/>
    <w:rsid w:val="00A35941"/>
    <w:rsid w:val="00A35A27"/>
    <w:rsid w:val="00A35BCA"/>
    <w:rsid w:val="00A35E34"/>
    <w:rsid w:val="00A374D2"/>
    <w:rsid w:val="00A40D16"/>
    <w:rsid w:val="00A40D82"/>
    <w:rsid w:val="00A40F95"/>
    <w:rsid w:val="00A416B2"/>
    <w:rsid w:val="00A41D62"/>
    <w:rsid w:val="00A427C6"/>
    <w:rsid w:val="00A4321D"/>
    <w:rsid w:val="00A43E16"/>
    <w:rsid w:val="00A45747"/>
    <w:rsid w:val="00A4708A"/>
    <w:rsid w:val="00A510E7"/>
    <w:rsid w:val="00A515ED"/>
    <w:rsid w:val="00A532D5"/>
    <w:rsid w:val="00A55E15"/>
    <w:rsid w:val="00A563A0"/>
    <w:rsid w:val="00A569C2"/>
    <w:rsid w:val="00A56CF0"/>
    <w:rsid w:val="00A57591"/>
    <w:rsid w:val="00A60EC7"/>
    <w:rsid w:val="00A613DE"/>
    <w:rsid w:val="00A623C9"/>
    <w:rsid w:val="00A64CE2"/>
    <w:rsid w:val="00A65455"/>
    <w:rsid w:val="00A65652"/>
    <w:rsid w:val="00A6755B"/>
    <w:rsid w:val="00A70489"/>
    <w:rsid w:val="00A719CC"/>
    <w:rsid w:val="00A722E8"/>
    <w:rsid w:val="00A74076"/>
    <w:rsid w:val="00A74198"/>
    <w:rsid w:val="00A7426E"/>
    <w:rsid w:val="00A7494A"/>
    <w:rsid w:val="00A74B52"/>
    <w:rsid w:val="00A74CFD"/>
    <w:rsid w:val="00A74DDC"/>
    <w:rsid w:val="00A7625F"/>
    <w:rsid w:val="00A77608"/>
    <w:rsid w:val="00A8015B"/>
    <w:rsid w:val="00A80DCB"/>
    <w:rsid w:val="00A819F8"/>
    <w:rsid w:val="00A81E95"/>
    <w:rsid w:val="00A8442E"/>
    <w:rsid w:val="00A84B11"/>
    <w:rsid w:val="00A84F86"/>
    <w:rsid w:val="00A85228"/>
    <w:rsid w:val="00A8594E"/>
    <w:rsid w:val="00A85D5A"/>
    <w:rsid w:val="00A87604"/>
    <w:rsid w:val="00A8785D"/>
    <w:rsid w:val="00A91339"/>
    <w:rsid w:val="00A91936"/>
    <w:rsid w:val="00A919DE"/>
    <w:rsid w:val="00A91BA5"/>
    <w:rsid w:val="00A92A06"/>
    <w:rsid w:val="00A93523"/>
    <w:rsid w:val="00A93AE4"/>
    <w:rsid w:val="00A94164"/>
    <w:rsid w:val="00A956E0"/>
    <w:rsid w:val="00A95A00"/>
    <w:rsid w:val="00A965C1"/>
    <w:rsid w:val="00AA0662"/>
    <w:rsid w:val="00AA07F4"/>
    <w:rsid w:val="00AA322C"/>
    <w:rsid w:val="00AA52C4"/>
    <w:rsid w:val="00AA64BD"/>
    <w:rsid w:val="00AA6E3B"/>
    <w:rsid w:val="00AA71C4"/>
    <w:rsid w:val="00AA76A2"/>
    <w:rsid w:val="00AA7707"/>
    <w:rsid w:val="00AB036F"/>
    <w:rsid w:val="00AB2923"/>
    <w:rsid w:val="00AB2A62"/>
    <w:rsid w:val="00AB2D95"/>
    <w:rsid w:val="00AB3331"/>
    <w:rsid w:val="00AB491B"/>
    <w:rsid w:val="00AB5028"/>
    <w:rsid w:val="00AB539F"/>
    <w:rsid w:val="00AB7137"/>
    <w:rsid w:val="00AB7622"/>
    <w:rsid w:val="00AB79D5"/>
    <w:rsid w:val="00AC0DD7"/>
    <w:rsid w:val="00AC1885"/>
    <w:rsid w:val="00AC2D72"/>
    <w:rsid w:val="00AC3DF6"/>
    <w:rsid w:val="00AC436E"/>
    <w:rsid w:val="00AC44BB"/>
    <w:rsid w:val="00AC4BD9"/>
    <w:rsid w:val="00AC57C0"/>
    <w:rsid w:val="00AC5DBF"/>
    <w:rsid w:val="00AC63CC"/>
    <w:rsid w:val="00AC6EF3"/>
    <w:rsid w:val="00AC7143"/>
    <w:rsid w:val="00AC7144"/>
    <w:rsid w:val="00AC7A62"/>
    <w:rsid w:val="00AD10E5"/>
    <w:rsid w:val="00AD1B59"/>
    <w:rsid w:val="00AD30D2"/>
    <w:rsid w:val="00AD3489"/>
    <w:rsid w:val="00AD5000"/>
    <w:rsid w:val="00AD50B5"/>
    <w:rsid w:val="00AD50DE"/>
    <w:rsid w:val="00AD5F35"/>
    <w:rsid w:val="00AD62DE"/>
    <w:rsid w:val="00AD642B"/>
    <w:rsid w:val="00AD675C"/>
    <w:rsid w:val="00AE2FC3"/>
    <w:rsid w:val="00AE4A58"/>
    <w:rsid w:val="00AE4D9C"/>
    <w:rsid w:val="00AE6BB4"/>
    <w:rsid w:val="00AF1116"/>
    <w:rsid w:val="00AF1E96"/>
    <w:rsid w:val="00AF270D"/>
    <w:rsid w:val="00AF2E92"/>
    <w:rsid w:val="00AF3D17"/>
    <w:rsid w:val="00AF45D1"/>
    <w:rsid w:val="00AF46C8"/>
    <w:rsid w:val="00AF4CBF"/>
    <w:rsid w:val="00AF522B"/>
    <w:rsid w:val="00AF623B"/>
    <w:rsid w:val="00B0020B"/>
    <w:rsid w:val="00B023D2"/>
    <w:rsid w:val="00B02436"/>
    <w:rsid w:val="00B02788"/>
    <w:rsid w:val="00B06274"/>
    <w:rsid w:val="00B064E1"/>
    <w:rsid w:val="00B066C9"/>
    <w:rsid w:val="00B075E1"/>
    <w:rsid w:val="00B10618"/>
    <w:rsid w:val="00B10882"/>
    <w:rsid w:val="00B11508"/>
    <w:rsid w:val="00B1181C"/>
    <w:rsid w:val="00B118C9"/>
    <w:rsid w:val="00B1211F"/>
    <w:rsid w:val="00B12508"/>
    <w:rsid w:val="00B126E5"/>
    <w:rsid w:val="00B13431"/>
    <w:rsid w:val="00B13BDE"/>
    <w:rsid w:val="00B15B63"/>
    <w:rsid w:val="00B227DC"/>
    <w:rsid w:val="00B22EF4"/>
    <w:rsid w:val="00B23707"/>
    <w:rsid w:val="00B23E55"/>
    <w:rsid w:val="00B24BF3"/>
    <w:rsid w:val="00B25B28"/>
    <w:rsid w:val="00B25FD6"/>
    <w:rsid w:val="00B33732"/>
    <w:rsid w:val="00B34792"/>
    <w:rsid w:val="00B35E63"/>
    <w:rsid w:val="00B3612A"/>
    <w:rsid w:val="00B36294"/>
    <w:rsid w:val="00B3644B"/>
    <w:rsid w:val="00B369A3"/>
    <w:rsid w:val="00B370EE"/>
    <w:rsid w:val="00B4131A"/>
    <w:rsid w:val="00B4186F"/>
    <w:rsid w:val="00B42DD1"/>
    <w:rsid w:val="00B43FA3"/>
    <w:rsid w:val="00B4451E"/>
    <w:rsid w:val="00B4483A"/>
    <w:rsid w:val="00B454AC"/>
    <w:rsid w:val="00B459D6"/>
    <w:rsid w:val="00B510AE"/>
    <w:rsid w:val="00B51277"/>
    <w:rsid w:val="00B516B3"/>
    <w:rsid w:val="00B51DF7"/>
    <w:rsid w:val="00B52EE2"/>
    <w:rsid w:val="00B53229"/>
    <w:rsid w:val="00B5337C"/>
    <w:rsid w:val="00B5347D"/>
    <w:rsid w:val="00B5383A"/>
    <w:rsid w:val="00B53DD5"/>
    <w:rsid w:val="00B53E97"/>
    <w:rsid w:val="00B54B25"/>
    <w:rsid w:val="00B56B99"/>
    <w:rsid w:val="00B572A5"/>
    <w:rsid w:val="00B576C3"/>
    <w:rsid w:val="00B57773"/>
    <w:rsid w:val="00B57F85"/>
    <w:rsid w:val="00B60CEA"/>
    <w:rsid w:val="00B6295C"/>
    <w:rsid w:val="00B629CD"/>
    <w:rsid w:val="00B62E31"/>
    <w:rsid w:val="00B65C80"/>
    <w:rsid w:val="00B71365"/>
    <w:rsid w:val="00B723AA"/>
    <w:rsid w:val="00B72BD3"/>
    <w:rsid w:val="00B739F8"/>
    <w:rsid w:val="00B74738"/>
    <w:rsid w:val="00B74FF0"/>
    <w:rsid w:val="00B7651B"/>
    <w:rsid w:val="00B76554"/>
    <w:rsid w:val="00B76B71"/>
    <w:rsid w:val="00B76D8B"/>
    <w:rsid w:val="00B77429"/>
    <w:rsid w:val="00B8043F"/>
    <w:rsid w:val="00B81329"/>
    <w:rsid w:val="00B826DF"/>
    <w:rsid w:val="00B82A24"/>
    <w:rsid w:val="00B8359D"/>
    <w:rsid w:val="00B836E1"/>
    <w:rsid w:val="00B845AB"/>
    <w:rsid w:val="00B85644"/>
    <w:rsid w:val="00B865DD"/>
    <w:rsid w:val="00B86BAA"/>
    <w:rsid w:val="00B86FDB"/>
    <w:rsid w:val="00B870DB"/>
    <w:rsid w:val="00B8763D"/>
    <w:rsid w:val="00B902F7"/>
    <w:rsid w:val="00B91324"/>
    <w:rsid w:val="00B92596"/>
    <w:rsid w:val="00B9292B"/>
    <w:rsid w:val="00B92CA0"/>
    <w:rsid w:val="00B9340E"/>
    <w:rsid w:val="00B94BFF"/>
    <w:rsid w:val="00B955FB"/>
    <w:rsid w:val="00BA18EE"/>
    <w:rsid w:val="00BA3194"/>
    <w:rsid w:val="00BA421B"/>
    <w:rsid w:val="00BA525B"/>
    <w:rsid w:val="00BA53D1"/>
    <w:rsid w:val="00BA5940"/>
    <w:rsid w:val="00BA6D3E"/>
    <w:rsid w:val="00BA7307"/>
    <w:rsid w:val="00BA78F3"/>
    <w:rsid w:val="00BB2426"/>
    <w:rsid w:val="00BB329B"/>
    <w:rsid w:val="00BB3650"/>
    <w:rsid w:val="00BB3891"/>
    <w:rsid w:val="00BB3B9C"/>
    <w:rsid w:val="00BB3C14"/>
    <w:rsid w:val="00BB40B3"/>
    <w:rsid w:val="00BB41F5"/>
    <w:rsid w:val="00BB4B8A"/>
    <w:rsid w:val="00BB4C88"/>
    <w:rsid w:val="00BB5E41"/>
    <w:rsid w:val="00BB7983"/>
    <w:rsid w:val="00BC1630"/>
    <w:rsid w:val="00BC1ACE"/>
    <w:rsid w:val="00BC2396"/>
    <w:rsid w:val="00BC2576"/>
    <w:rsid w:val="00BC4E5E"/>
    <w:rsid w:val="00BC7331"/>
    <w:rsid w:val="00BC7B35"/>
    <w:rsid w:val="00BD035E"/>
    <w:rsid w:val="00BD095A"/>
    <w:rsid w:val="00BD09F1"/>
    <w:rsid w:val="00BD0CFD"/>
    <w:rsid w:val="00BD1BD0"/>
    <w:rsid w:val="00BD4125"/>
    <w:rsid w:val="00BD44D7"/>
    <w:rsid w:val="00BD5C69"/>
    <w:rsid w:val="00BD5E95"/>
    <w:rsid w:val="00BD6142"/>
    <w:rsid w:val="00BD772C"/>
    <w:rsid w:val="00BD7B61"/>
    <w:rsid w:val="00BE03B6"/>
    <w:rsid w:val="00BE0764"/>
    <w:rsid w:val="00BE0ABF"/>
    <w:rsid w:val="00BE11B7"/>
    <w:rsid w:val="00BE2825"/>
    <w:rsid w:val="00BE3024"/>
    <w:rsid w:val="00BE4894"/>
    <w:rsid w:val="00BE5846"/>
    <w:rsid w:val="00BE5DDD"/>
    <w:rsid w:val="00BE6038"/>
    <w:rsid w:val="00BE60D6"/>
    <w:rsid w:val="00BE692E"/>
    <w:rsid w:val="00BF0053"/>
    <w:rsid w:val="00BF1048"/>
    <w:rsid w:val="00BF36D0"/>
    <w:rsid w:val="00BF4EE4"/>
    <w:rsid w:val="00BF5026"/>
    <w:rsid w:val="00BF59EC"/>
    <w:rsid w:val="00BF5F18"/>
    <w:rsid w:val="00BF5FFA"/>
    <w:rsid w:val="00BF747C"/>
    <w:rsid w:val="00C00EF6"/>
    <w:rsid w:val="00C0150A"/>
    <w:rsid w:val="00C01D22"/>
    <w:rsid w:val="00C01EB7"/>
    <w:rsid w:val="00C02A0A"/>
    <w:rsid w:val="00C03493"/>
    <w:rsid w:val="00C0360D"/>
    <w:rsid w:val="00C038FA"/>
    <w:rsid w:val="00C048FD"/>
    <w:rsid w:val="00C04ACD"/>
    <w:rsid w:val="00C04DCB"/>
    <w:rsid w:val="00C05107"/>
    <w:rsid w:val="00C06210"/>
    <w:rsid w:val="00C06B3E"/>
    <w:rsid w:val="00C105B8"/>
    <w:rsid w:val="00C11E9E"/>
    <w:rsid w:val="00C12FBC"/>
    <w:rsid w:val="00C13CC1"/>
    <w:rsid w:val="00C14B7E"/>
    <w:rsid w:val="00C14BAE"/>
    <w:rsid w:val="00C15110"/>
    <w:rsid w:val="00C15215"/>
    <w:rsid w:val="00C159B9"/>
    <w:rsid w:val="00C15AE5"/>
    <w:rsid w:val="00C162AB"/>
    <w:rsid w:val="00C16308"/>
    <w:rsid w:val="00C20B4F"/>
    <w:rsid w:val="00C22837"/>
    <w:rsid w:val="00C22C74"/>
    <w:rsid w:val="00C23385"/>
    <w:rsid w:val="00C2640C"/>
    <w:rsid w:val="00C26E67"/>
    <w:rsid w:val="00C27492"/>
    <w:rsid w:val="00C27A8F"/>
    <w:rsid w:val="00C27EDC"/>
    <w:rsid w:val="00C27F6B"/>
    <w:rsid w:val="00C303C5"/>
    <w:rsid w:val="00C30E35"/>
    <w:rsid w:val="00C31D78"/>
    <w:rsid w:val="00C34D4B"/>
    <w:rsid w:val="00C34F7A"/>
    <w:rsid w:val="00C3537B"/>
    <w:rsid w:val="00C35BD1"/>
    <w:rsid w:val="00C35D24"/>
    <w:rsid w:val="00C37126"/>
    <w:rsid w:val="00C408CF"/>
    <w:rsid w:val="00C4090D"/>
    <w:rsid w:val="00C415F9"/>
    <w:rsid w:val="00C43C90"/>
    <w:rsid w:val="00C44112"/>
    <w:rsid w:val="00C452B4"/>
    <w:rsid w:val="00C470FE"/>
    <w:rsid w:val="00C47456"/>
    <w:rsid w:val="00C502EA"/>
    <w:rsid w:val="00C5042D"/>
    <w:rsid w:val="00C513C7"/>
    <w:rsid w:val="00C5159D"/>
    <w:rsid w:val="00C53036"/>
    <w:rsid w:val="00C5377D"/>
    <w:rsid w:val="00C553B9"/>
    <w:rsid w:val="00C56A49"/>
    <w:rsid w:val="00C5734E"/>
    <w:rsid w:val="00C607DF"/>
    <w:rsid w:val="00C6325E"/>
    <w:rsid w:val="00C66391"/>
    <w:rsid w:val="00C666CA"/>
    <w:rsid w:val="00C70104"/>
    <w:rsid w:val="00C702C0"/>
    <w:rsid w:val="00C71B71"/>
    <w:rsid w:val="00C75330"/>
    <w:rsid w:val="00C760A8"/>
    <w:rsid w:val="00C762F6"/>
    <w:rsid w:val="00C76628"/>
    <w:rsid w:val="00C77E26"/>
    <w:rsid w:val="00C80A70"/>
    <w:rsid w:val="00C81E7B"/>
    <w:rsid w:val="00C82D38"/>
    <w:rsid w:val="00C83779"/>
    <w:rsid w:val="00C840E8"/>
    <w:rsid w:val="00C84251"/>
    <w:rsid w:val="00C8499A"/>
    <w:rsid w:val="00C851F2"/>
    <w:rsid w:val="00C8631E"/>
    <w:rsid w:val="00C86DF9"/>
    <w:rsid w:val="00C87FBF"/>
    <w:rsid w:val="00C9008A"/>
    <w:rsid w:val="00C91805"/>
    <w:rsid w:val="00C9182E"/>
    <w:rsid w:val="00C91C35"/>
    <w:rsid w:val="00C9329D"/>
    <w:rsid w:val="00C93DBA"/>
    <w:rsid w:val="00C94A89"/>
    <w:rsid w:val="00C954E9"/>
    <w:rsid w:val="00C955FF"/>
    <w:rsid w:val="00C9584C"/>
    <w:rsid w:val="00C96B27"/>
    <w:rsid w:val="00C97B15"/>
    <w:rsid w:val="00CA1D37"/>
    <w:rsid w:val="00CA5493"/>
    <w:rsid w:val="00CA7FDC"/>
    <w:rsid w:val="00CB041E"/>
    <w:rsid w:val="00CB13D5"/>
    <w:rsid w:val="00CB2C03"/>
    <w:rsid w:val="00CB2F1F"/>
    <w:rsid w:val="00CB2F6F"/>
    <w:rsid w:val="00CB56F4"/>
    <w:rsid w:val="00CB6423"/>
    <w:rsid w:val="00CB7620"/>
    <w:rsid w:val="00CB781B"/>
    <w:rsid w:val="00CC00FC"/>
    <w:rsid w:val="00CC33BB"/>
    <w:rsid w:val="00CC4060"/>
    <w:rsid w:val="00CC4C75"/>
    <w:rsid w:val="00CC6831"/>
    <w:rsid w:val="00CC7004"/>
    <w:rsid w:val="00CD0CFE"/>
    <w:rsid w:val="00CD1134"/>
    <w:rsid w:val="00CD281A"/>
    <w:rsid w:val="00CD28DC"/>
    <w:rsid w:val="00CD34AB"/>
    <w:rsid w:val="00CD38DD"/>
    <w:rsid w:val="00CD3D38"/>
    <w:rsid w:val="00CD3DAD"/>
    <w:rsid w:val="00CD4335"/>
    <w:rsid w:val="00CD49E5"/>
    <w:rsid w:val="00CD59A1"/>
    <w:rsid w:val="00CD6EB3"/>
    <w:rsid w:val="00CD73E9"/>
    <w:rsid w:val="00CE12EC"/>
    <w:rsid w:val="00CE2600"/>
    <w:rsid w:val="00CE350D"/>
    <w:rsid w:val="00CE4E15"/>
    <w:rsid w:val="00CE567E"/>
    <w:rsid w:val="00CE5EBC"/>
    <w:rsid w:val="00CF0A21"/>
    <w:rsid w:val="00CF0A98"/>
    <w:rsid w:val="00CF0BF9"/>
    <w:rsid w:val="00CF1B8E"/>
    <w:rsid w:val="00CF1F07"/>
    <w:rsid w:val="00CF4B4C"/>
    <w:rsid w:val="00CF527E"/>
    <w:rsid w:val="00CF56D1"/>
    <w:rsid w:val="00CF5C6E"/>
    <w:rsid w:val="00CF6052"/>
    <w:rsid w:val="00CF63E3"/>
    <w:rsid w:val="00CF694D"/>
    <w:rsid w:val="00CF7FCF"/>
    <w:rsid w:val="00D008AD"/>
    <w:rsid w:val="00D02A08"/>
    <w:rsid w:val="00D0314E"/>
    <w:rsid w:val="00D0434E"/>
    <w:rsid w:val="00D04D1B"/>
    <w:rsid w:val="00D06F64"/>
    <w:rsid w:val="00D116A0"/>
    <w:rsid w:val="00D123FA"/>
    <w:rsid w:val="00D12C22"/>
    <w:rsid w:val="00D132E1"/>
    <w:rsid w:val="00D13396"/>
    <w:rsid w:val="00D14AEC"/>
    <w:rsid w:val="00D14B3E"/>
    <w:rsid w:val="00D154B0"/>
    <w:rsid w:val="00D16B41"/>
    <w:rsid w:val="00D21581"/>
    <w:rsid w:val="00D2276A"/>
    <w:rsid w:val="00D2569A"/>
    <w:rsid w:val="00D277EA"/>
    <w:rsid w:val="00D315AD"/>
    <w:rsid w:val="00D31F8E"/>
    <w:rsid w:val="00D32771"/>
    <w:rsid w:val="00D32896"/>
    <w:rsid w:val="00D3300E"/>
    <w:rsid w:val="00D33950"/>
    <w:rsid w:val="00D34565"/>
    <w:rsid w:val="00D3567F"/>
    <w:rsid w:val="00D35A4A"/>
    <w:rsid w:val="00D364A8"/>
    <w:rsid w:val="00D36A15"/>
    <w:rsid w:val="00D36D4A"/>
    <w:rsid w:val="00D400EA"/>
    <w:rsid w:val="00D40422"/>
    <w:rsid w:val="00D406FA"/>
    <w:rsid w:val="00D41E28"/>
    <w:rsid w:val="00D42035"/>
    <w:rsid w:val="00D423F2"/>
    <w:rsid w:val="00D42A88"/>
    <w:rsid w:val="00D42B01"/>
    <w:rsid w:val="00D43316"/>
    <w:rsid w:val="00D43D86"/>
    <w:rsid w:val="00D45961"/>
    <w:rsid w:val="00D46D9B"/>
    <w:rsid w:val="00D47C28"/>
    <w:rsid w:val="00D47CFA"/>
    <w:rsid w:val="00D52F85"/>
    <w:rsid w:val="00D536DA"/>
    <w:rsid w:val="00D5513F"/>
    <w:rsid w:val="00D55240"/>
    <w:rsid w:val="00D5526D"/>
    <w:rsid w:val="00D556AF"/>
    <w:rsid w:val="00D565FB"/>
    <w:rsid w:val="00D56680"/>
    <w:rsid w:val="00D603D5"/>
    <w:rsid w:val="00D60EDB"/>
    <w:rsid w:val="00D61317"/>
    <w:rsid w:val="00D61E33"/>
    <w:rsid w:val="00D62509"/>
    <w:rsid w:val="00D6388B"/>
    <w:rsid w:val="00D638CC"/>
    <w:rsid w:val="00D64D3B"/>
    <w:rsid w:val="00D653E9"/>
    <w:rsid w:val="00D667BD"/>
    <w:rsid w:val="00D66EA4"/>
    <w:rsid w:val="00D6763B"/>
    <w:rsid w:val="00D67B55"/>
    <w:rsid w:val="00D703A3"/>
    <w:rsid w:val="00D7083F"/>
    <w:rsid w:val="00D71B38"/>
    <w:rsid w:val="00D72674"/>
    <w:rsid w:val="00D73488"/>
    <w:rsid w:val="00D74C55"/>
    <w:rsid w:val="00D74E31"/>
    <w:rsid w:val="00D759C5"/>
    <w:rsid w:val="00D76502"/>
    <w:rsid w:val="00D76FE6"/>
    <w:rsid w:val="00D77AD0"/>
    <w:rsid w:val="00D80688"/>
    <w:rsid w:val="00D8095C"/>
    <w:rsid w:val="00D80E4C"/>
    <w:rsid w:val="00D810BB"/>
    <w:rsid w:val="00D81140"/>
    <w:rsid w:val="00D8179A"/>
    <w:rsid w:val="00D84012"/>
    <w:rsid w:val="00D842E8"/>
    <w:rsid w:val="00D84FEF"/>
    <w:rsid w:val="00D86568"/>
    <w:rsid w:val="00D907F8"/>
    <w:rsid w:val="00D916C7"/>
    <w:rsid w:val="00D91726"/>
    <w:rsid w:val="00D9205D"/>
    <w:rsid w:val="00D93A72"/>
    <w:rsid w:val="00D94B14"/>
    <w:rsid w:val="00D94C8E"/>
    <w:rsid w:val="00D95AB7"/>
    <w:rsid w:val="00D96268"/>
    <w:rsid w:val="00D96626"/>
    <w:rsid w:val="00D97E2A"/>
    <w:rsid w:val="00DA065F"/>
    <w:rsid w:val="00DA09E4"/>
    <w:rsid w:val="00DA0B22"/>
    <w:rsid w:val="00DA0BFF"/>
    <w:rsid w:val="00DA1239"/>
    <w:rsid w:val="00DA131F"/>
    <w:rsid w:val="00DA1E72"/>
    <w:rsid w:val="00DA211B"/>
    <w:rsid w:val="00DA4266"/>
    <w:rsid w:val="00DA436D"/>
    <w:rsid w:val="00DA5224"/>
    <w:rsid w:val="00DA5DAC"/>
    <w:rsid w:val="00DA6856"/>
    <w:rsid w:val="00DB2750"/>
    <w:rsid w:val="00DB2D57"/>
    <w:rsid w:val="00DB305A"/>
    <w:rsid w:val="00DB34AD"/>
    <w:rsid w:val="00DB3BC7"/>
    <w:rsid w:val="00DB585E"/>
    <w:rsid w:val="00DB68CC"/>
    <w:rsid w:val="00DB7979"/>
    <w:rsid w:val="00DB7BE8"/>
    <w:rsid w:val="00DB7EEB"/>
    <w:rsid w:val="00DC0AB1"/>
    <w:rsid w:val="00DC3CE3"/>
    <w:rsid w:val="00DC5250"/>
    <w:rsid w:val="00DC556A"/>
    <w:rsid w:val="00DC585E"/>
    <w:rsid w:val="00DC66A4"/>
    <w:rsid w:val="00DC68D8"/>
    <w:rsid w:val="00DC72DE"/>
    <w:rsid w:val="00DD07D3"/>
    <w:rsid w:val="00DD07F6"/>
    <w:rsid w:val="00DD0A62"/>
    <w:rsid w:val="00DD22E1"/>
    <w:rsid w:val="00DD303B"/>
    <w:rsid w:val="00DD5026"/>
    <w:rsid w:val="00DD5A6D"/>
    <w:rsid w:val="00DD5F92"/>
    <w:rsid w:val="00DD602B"/>
    <w:rsid w:val="00DD6F09"/>
    <w:rsid w:val="00DD7B65"/>
    <w:rsid w:val="00DE016A"/>
    <w:rsid w:val="00DE0EA5"/>
    <w:rsid w:val="00DE1E31"/>
    <w:rsid w:val="00DE22B5"/>
    <w:rsid w:val="00DE5DE1"/>
    <w:rsid w:val="00DF0153"/>
    <w:rsid w:val="00DF062C"/>
    <w:rsid w:val="00DF1A50"/>
    <w:rsid w:val="00DF1DC9"/>
    <w:rsid w:val="00DF41B7"/>
    <w:rsid w:val="00DF4324"/>
    <w:rsid w:val="00DF5B32"/>
    <w:rsid w:val="00DF5F43"/>
    <w:rsid w:val="00DF721C"/>
    <w:rsid w:val="00E00B0A"/>
    <w:rsid w:val="00E01505"/>
    <w:rsid w:val="00E01C86"/>
    <w:rsid w:val="00E024DA"/>
    <w:rsid w:val="00E03B55"/>
    <w:rsid w:val="00E05326"/>
    <w:rsid w:val="00E07DAB"/>
    <w:rsid w:val="00E125E5"/>
    <w:rsid w:val="00E126A3"/>
    <w:rsid w:val="00E131D0"/>
    <w:rsid w:val="00E13FAC"/>
    <w:rsid w:val="00E143BC"/>
    <w:rsid w:val="00E1500B"/>
    <w:rsid w:val="00E15677"/>
    <w:rsid w:val="00E16C57"/>
    <w:rsid w:val="00E17365"/>
    <w:rsid w:val="00E17422"/>
    <w:rsid w:val="00E17B6D"/>
    <w:rsid w:val="00E207A2"/>
    <w:rsid w:val="00E21100"/>
    <w:rsid w:val="00E2287F"/>
    <w:rsid w:val="00E22A51"/>
    <w:rsid w:val="00E22AE3"/>
    <w:rsid w:val="00E2427C"/>
    <w:rsid w:val="00E256A3"/>
    <w:rsid w:val="00E25C45"/>
    <w:rsid w:val="00E27472"/>
    <w:rsid w:val="00E309B0"/>
    <w:rsid w:val="00E31C8C"/>
    <w:rsid w:val="00E32C5B"/>
    <w:rsid w:val="00E33BBB"/>
    <w:rsid w:val="00E35407"/>
    <w:rsid w:val="00E35D98"/>
    <w:rsid w:val="00E37812"/>
    <w:rsid w:val="00E40C0D"/>
    <w:rsid w:val="00E42D25"/>
    <w:rsid w:val="00E43126"/>
    <w:rsid w:val="00E43908"/>
    <w:rsid w:val="00E4466E"/>
    <w:rsid w:val="00E457C7"/>
    <w:rsid w:val="00E45A76"/>
    <w:rsid w:val="00E464E2"/>
    <w:rsid w:val="00E46B78"/>
    <w:rsid w:val="00E5472C"/>
    <w:rsid w:val="00E55884"/>
    <w:rsid w:val="00E55BDA"/>
    <w:rsid w:val="00E5661C"/>
    <w:rsid w:val="00E56D0E"/>
    <w:rsid w:val="00E56E15"/>
    <w:rsid w:val="00E609CF"/>
    <w:rsid w:val="00E6119A"/>
    <w:rsid w:val="00E61D83"/>
    <w:rsid w:val="00E62E40"/>
    <w:rsid w:val="00E634DA"/>
    <w:rsid w:val="00E6387B"/>
    <w:rsid w:val="00E642A6"/>
    <w:rsid w:val="00E6444B"/>
    <w:rsid w:val="00E65F52"/>
    <w:rsid w:val="00E6689C"/>
    <w:rsid w:val="00E6758F"/>
    <w:rsid w:val="00E67E72"/>
    <w:rsid w:val="00E715EC"/>
    <w:rsid w:val="00E7349F"/>
    <w:rsid w:val="00E73AD7"/>
    <w:rsid w:val="00E73C1A"/>
    <w:rsid w:val="00E74342"/>
    <w:rsid w:val="00E749B0"/>
    <w:rsid w:val="00E74AC3"/>
    <w:rsid w:val="00E74EB8"/>
    <w:rsid w:val="00E75C09"/>
    <w:rsid w:val="00E765BD"/>
    <w:rsid w:val="00E76AD7"/>
    <w:rsid w:val="00E76C04"/>
    <w:rsid w:val="00E76FE9"/>
    <w:rsid w:val="00E778C9"/>
    <w:rsid w:val="00E77F0D"/>
    <w:rsid w:val="00E80656"/>
    <w:rsid w:val="00E8156C"/>
    <w:rsid w:val="00E81FB1"/>
    <w:rsid w:val="00E827E8"/>
    <w:rsid w:val="00E82FAB"/>
    <w:rsid w:val="00E834BF"/>
    <w:rsid w:val="00E83756"/>
    <w:rsid w:val="00E83B2A"/>
    <w:rsid w:val="00E85386"/>
    <w:rsid w:val="00E85508"/>
    <w:rsid w:val="00E8562F"/>
    <w:rsid w:val="00E8641A"/>
    <w:rsid w:val="00E86491"/>
    <w:rsid w:val="00E9055E"/>
    <w:rsid w:val="00E908C9"/>
    <w:rsid w:val="00E950CD"/>
    <w:rsid w:val="00E95EAB"/>
    <w:rsid w:val="00E96104"/>
    <w:rsid w:val="00E96419"/>
    <w:rsid w:val="00E96C2B"/>
    <w:rsid w:val="00EA0B9D"/>
    <w:rsid w:val="00EA0DE7"/>
    <w:rsid w:val="00EA2537"/>
    <w:rsid w:val="00EA3A50"/>
    <w:rsid w:val="00EA3D94"/>
    <w:rsid w:val="00EA4779"/>
    <w:rsid w:val="00EA66DA"/>
    <w:rsid w:val="00EA6EA9"/>
    <w:rsid w:val="00EA6F8A"/>
    <w:rsid w:val="00EB01DD"/>
    <w:rsid w:val="00EB1602"/>
    <w:rsid w:val="00EB3D4D"/>
    <w:rsid w:val="00EB4A41"/>
    <w:rsid w:val="00EB6B94"/>
    <w:rsid w:val="00EB7149"/>
    <w:rsid w:val="00EB7994"/>
    <w:rsid w:val="00EC0EC4"/>
    <w:rsid w:val="00EC1048"/>
    <w:rsid w:val="00EC1550"/>
    <w:rsid w:val="00EC197A"/>
    <w:rsid w:val="00EC1AFD"/>
    <w:rsid w:val="00EC3330"/>
    <w:rsid w:val="00EC34B2"/>
    <w:rsid w:val="00EC3C49"/>
    <w:rsid w:val="00EC4198"/>
    <w:rsid w:val="00EC4AB3"/>
    <w:rsid w:val="00EC7215"/>
    <w:rsid w:val="00EC72B2"/>
    <w:rsid w:val="00EC73BC"/>
    <w:rsid w:val="00EC74B8"/>
    <w:rsid w:val="00EC7BAC"/>
    <w:rsid w:val="00ED1192"/>
    <w:rsid w:val="00ED18BE"/>
    <w:rsid w:val="00ED28DD"/>
    <w:rsid w:val="00ED47BF"/>
    <w:rsid w:val="00ED47EC"/>
    <w:rsid w:val="00ED5046"/>
    <w:rsid w:val="00ED6566"/>
    <w:rsid w:val="00EE037D"/>
    <w:rsid w:val="00EE153B"/>
    <w:rsid w:val="00EE25D3"/>
    <w:rsid w:val="00EE6EA0"/>
    <w:rsid w:val="00EE6F60"/>
    <w:rsid w:val="00EE715B"/>
    <w:rsid w:val="00EE7721"/>
    <w:rsid w:val="00EE7CD3"/>
    <w:rsid w:val="00EF007F"/>
    <w:rsid w:val="00EF009D"/>
    <w:rsid w:val="00EF0292"/>
    <w:rsid w:val="00EF0F3F"/>
    <w:rsid w:val="00EF0FFD"/>
    <w:rsid w:val="00EF1153"/>
    <w:rsid w:val="00EF18C6"/>
    <w:rsid w:val="00EF475E"/>
    <w:rsid w:val="00EF5633"/>
    <w:rsid w:val="00EF6305"/>
    <w:rsid w:val="00EF75CB"/>
    <w:rsid w:val="00EF7A06"/>
    <w:rsid w:val="00F01C07"/>
    <w:rsid w:val="00F01F2D"/>
    <w:rsid w:val="00F02311"/>
    <w:rsid w:val="00F02F23"/>
    <w:rsid w:val="00F03DD3"/>
    <w:rsid w:val="00F04ABA"/>
    <w:rsid w:val="00F05759"/>
    <w:rsid w:val="00F062FE"/>
    <w:rsid w:val="00F064AF"/>
    <w:rsid w:val="00F065B3"/>
    <w:rsid w:val="00F06A61"/>
    <w:rsid w:val="00F10643"/>
    <w:rsid w:val="00F11D79"/>
    <w:rsid w:val="00F11F90"/>
    <w:rsid w:val="00F15664"/>
    <w:rsid w:val="00F1727A"/>
    <w:rsid w:val="00F174C8"/>
    <w:rsid w:val="00F2018C"/>
    <w:rsid w:val="00F2019D"/>
    <w:rsid w:val="00F203BE"/>
    <w:rsid w:val="00F20FD1"/>
    <w:rsid w:val="00F21E45"/>
    <w:rsid w:val="00F23E4D"/>
    <w:rsid w:val="00F23E98"/>
    <w:rsid w:val="00F2475A"/>
    <w:rsid w:val="00F2537C"/>
    <w:rsid w:val="00F25543"/>
    <w:rsid w:val="00F25BAA"/>
    <w:rsid w:val="00F26D0C"/>
    <w:rsid w:val="00F26ED4"/>
    <w:rsid w:val="00F2720D"/>
    <w:rsid w:val="00F27C1F"/>
    <w:rsid w:val="00F32588"/>
    <w:rsid w:val="00F32C9F"/>
    <w:rsid w:val="00F32F6D"/>
    <w:rsid w:val="00F33159"/>
    <w:rsid w:val="00F332D4"/>
    <w:rsid w:val="00F33BED"/>
    <w:rsid w:val="00F33E2D"/>
    <w:rsid w:val="00F34D6B"/>
    <w:rsid w:val="00F36A75"/>
    <w:rsid w:val="00F36B2F"/>
    <w:rsid w:val="00F41E1D"/>
    <w:rsid w:val="00F4265F"/>
    <w:rsid w:val="00F429A0"/>
    <w:rsid w:val="00F431D7"/>
    <w:rsid w:val="00F438BA"/>
    <w:rsid w:val="00F44117"/>
    <w:rsid w:val="00F446B3"/>
    <w:rsid w:val="00F44862"/>
    <w:rsid w:val="00F45CF3"/>
    <w:rsid w:val="00F46386"/>
    <w:rsid w:val="00F46954"/>
    <w:rsid w:val="00F46B08"/>
    <w:rsid w:val="00F47ADC"/>
    <w:rsid w:val="00F47D8A"/>
    <w:rsid w:val="00F50707"/>
    <w:rsid w:val="00F519A8"/>
    <w:rsid w:val="00F543E5"/>
    <w:rsid w:val="00F55561"/>
    <w:rsid w:val="00F56ECF"/>
    <w:rsid w:val="00F60911"/>
    <w:rsid w:val="00F60D0D"/>
    <w:rsid w:val="00F61151"/>
    <w:rsid w:val="00F61C89"/>
    <w:rsid w:val="00F61F55"/>
    <w:rsid w:val="00F6227F"/>
    <w:rsid w:val="00F6342B"/>
    <w:rsid w:val="00F636DA"/>
    <w:rsid w:val="00F63E1D"/>
    <w:rsid w:val="00F64338"/>
    <w:rsid w:val="00F654B5"/>
    <w:rsid w:val="00F655CE"/>
    <w:rsid w:val="00F66EA7"/>
    <w:rsid w:val="00F71A50"/>
    <w:rsid w:val="00F72468"/>
    <w:rsid w:val="00F72972"/>
    <w:rsid w:val="00F73A6B"/>
    <w:rsid w:val="00F74E2D"/>
    <w:rsid w:val="00F75776"/>
    <w:rsid w:val="00F7610B"/>
    <w:rsid w:val="00F76837"/>
    <w:rsid w:val="00F7755E"/>
    <w:rsid w:val="00F77D4E"/>
    <w:rsid w:val="00F77FE4"/>
    <w:rsid w:val="00F81780"/>
    <w:rsid w:val="00F81C8C"/>
    <w:rsid w:val="00F81DA9"/>
    <w:rsid w:val="00F836E2"/>
    <w:rsid w:val="00F8463A"/>
    <w:rsid w:val="00F84700"/>
    <w:rsid w:val="00F8642A"/>
    <w:rsid w:val="00F87908"/>
    <w:rsid w:val="00F87CE6"/>
    <w:rsid w:val="00F90509"/>
    <w:rsid w:val="00F90DB2"/>
    <w:rsid w:val="00F90DCD"/>
    <w:rsid w:val="00F91B80"/>
    <w:rsid w:val="00F91C47"/>
    <w:rsid w:val="00F92863"/>
    <w:rsid w:val="00F92992"/>
    <w:rsid w:val="00F947F1"/>
    <w:rsid w:val="00F94B42"/>
    <w:rsid w:val="00F94D65"/>
    <w:rsid w:val="00F9555D"/>
    <w:rsid w:val="00F96353"/>
    <w:rsid w:val="00F965B9"/>
    <w:rsid w:val="00F96989"/>
    <w:rsid w:val="00F97E5C"/>
    <w:rsid w:val="00FA08A7"/>
    <w:rsid w:val="00FA0A94"/>
    <w:rsid w:val="00FA18DC"/>
    <w:rsid w:val="00FA1E4A"/>
    <w:rsid w:val="00FA222A"/>
    <w:rsid w:val="00FA26D9"/>
    <w:rsid w:val="00FA29CC"/>
    <w:rsid w:val="00FA2E29"/>
    <w:rsid w:val="00FA357B"/>
    <w:rsid w:val="00FA4C65"/>
    <w:rsid w:val="00FA63C3"/>
    <w:rsid w:val="00FA63F5"/>
    <w:rsid w:val="00FA6F87"/>
    <w:rsid w:val="00FA7058"/>
    <w:rsid w:val="00FA757C"/>
    <w:rsid w:val="00FB0081"/>
    <w:rsid w:val="00FB0101"/>
    <w:rsid w:val="00FB0AF1"/>
    <w:rsid w:val="00FB1A4C"/>
    <w:rsid w:val="00FB26AE"/>
    <w:rsid w:val="00FB329B"/>
    <w:rsid w:val="00FB4A43"/>
    <w:rsid w:val="00FB58F1"/>
    <w:rsid w:val="00FB6E6C"/>
    <w:rsid w:val="00FB7E1D"/>
    <w:rsid w:val="00FB7ECE"/>
    <w:rsid w:val="00FB7F63"/>
    <w:rsid w:val="00FC05CD"/>
    <w:rsid w:val="00FC060A"/>
    <w:rsid w:val="00FC37B2"/>
    <w:rsid w:val="00FC3979"/>
    <w:rsid w:val="00FC4779"/>
    <w:rsid w:val="00FC62D5"/>
    <w:rsid w:val="00FC69FC"/>
    <w:rsid w:val="00FC6F62"/>
    <w:rsid w:val="00FC78E2"/>
    <w:rsid w:val="00FC7AB7"/>
    <w:rsid w:val="00FC7C43"/>
    <w:rsid w:val="00FD0246"/>
    <w:rsid w:val="00FD087D"/>
    <w:rsid w:val="00FD1063"/>
    <w:rsid w:val="00FD17C1"/>
    <w:rsid w:val="00FD4B12"/>
    <w:rsid w:val="00FD4C69"/>
    <w:rsid w:val="00FD4D0A"/>
    <w:rsid w:val="00FD5EBE"/>
    <w:rsid w:val="00FD6CA4"/>
    <w:rsid w:val="00FD6FEB"/>
    <w:rsid w:val="00FD751C"/>
    <w:rsid w:val="00FE0E70"/>
    <w:rsid w:val="00FE1BE5"/>
    <w:rsid w:val="00FE242D"/>
    <w:rsid w:val="00FE2466"/>
    <w:rsid w:val="00FE3C74"/>
    <w:rsid w:val="00FE3DB3"/>
    <w:rsid w:val="00FE5484"/>
    <w:rsid w:val="00FE6294"/>
    <w:rsid w:val="00FE6602"/>
    <w:rsid w:val="00FE66FC"/>
    <w:rsid w:val="00FE7E8E"/>
    <w:rsid w:val="00FF0907"/>
    <w:rsid w:val="00FF103B"/>
    <w:rsid w:val="00FF1244"/>
    <w:rsid w:val="00FF146C"/>
    <w:rsid w:val="00FF186E"/>
    <w:rsid w:val="00FF2467"/>
    <w:rsid w:val="00FF2523"/>
    <w:rsid w:val="00FF5656"/>
    <w:rsid w:val="00FF58F9"/>
    <w:rsid w:val="00FF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3CAE73B"/>
  <w15:chartTrackingRefBased/>
  <w15:docId w15:val="{4A2931E3-BBAE-4E6E-926E-B015DD75F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07FA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B1286"/>
    <w:pPr>
      <w:keepNext/>
      <w:spacing w:before="240" w:after="60"/>
      <w:outlineLvl w:val="0"/>
    </w:pPr>
    <w:rPr>
      <w:rFonts w:ascii="Tahoma" w:hAnsi="Tahoma"/>
      <w:b/>
      <w:bCs/>
      <w:kern w:val="32"/>
      <w:sz w:val="28"/>
      <w:szCs w:val="32"/>
      <w:lang w:val="x-none" w:eastAsia="x-none"/>
    </w:rPr>
  </w:style>
  <w:style w:type="paragraph" w:styleId="2">
    <w:name w:val="heading 2"/>
    <w:basedOn w:val="a0"/>
    <w:next w:val="a0"/>
    <w:qFormat/>
    <w:rsid w:val="001B1286"/>
    <w:pPr>
      <w:keepNext/>
      <w:spacing w:line="360" w:lineRule="auto"/>
      <w:jc w:val="center"/>
      <w:outlineLvl w:val="1"/>
    </w:pPr>
    <w:rPr>
      <w:rFonts w:ascii="Tahoma" w:hAnsi="Tahoma"/>
      <w:b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9F3D42"/>
    <w:pPr>
      <w:keepNext/>
      <w:keepLines/>
      <w:spacing w:before="40"/>
      <w:outlineLvl w:val="2"/>
    </w:pPr>
    <w:rPr>
      <w:rFonts w:ascii="Tahoma" w:eastAsiaTheme="majorEastAsia" w:hAnsi="Tahoma" w:cstheme="majorBidi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330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0"/>
    <w:rsid w:val="00330D21"/>
    <w:pPr>
      <w:spacing w:line="360" w:lineRule="auto"/>
      <w:jc w:val="both"/>
    </w:pPr>
    <w:rPr>
      <w:sz w:val="28"/>
      <w:szCs w:val="20"/>
    </w:rPr>
  </w:style>
  <w:style w:type="paragraph" w:styleId="31">
    <w:name w:val="Body Text 3"/>
    <w:basedOn w:val="a0"/>
    <w:rsid w:val="00330D21"/>
    <w:pPr>
      <w:spacing w:before="120" w:after="120" w:line="360" w:lineRule="auto"/>
      <w:ind w:firstLine="720"/>
    </w:pPr>
    <w:rPr>
      <w:sz w:val="16"/>
      <w:szCs w:val="16"/>
    </w:rPr>
  </w:style>
  <w:style w:type="paragraph" w:styleId="a5">
    <w:name w:val="footer"/>
    <w:basedOn w:val="a0"/>
    <w:link w:val="a6"/>
    <w:uiPriority w:val="99"/>
    <w:rsid w:val="00EC7BAC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EC7BAC"/>
  </w:style>
  <w:style w:type="paragraph" w:styleId="a8">
    <w:name w:val="header"/>
    <w:basedOn w:val="a0"/>
    <w:link w:val="a9"/>
    <w:uiPriority w:val="99"/>
    <w:rsid w:val="00EC7BAC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a">
    <w:name w:val="Body Text Indent"/>
    <w:basedOn w:val="a0"/>
    <w:link w:val="ab"/>
    <w:rsid w:val="00E131D0"/>
    <w:pPr>
      <w:spacing w:after="120"/>
      <w:ind w:left="283"/>
    </w:pPr>
  </w:style>
  <w:style w:type="paragraph" w:customStyle="1" w:styleId="Iauiue">
    <w:name w:val="Iau?iue"/>
    <w:rsid w:val="00E131D0"/>
    <w:rPr>
      <w:lang w:val="en-US"/>
    </w:rPr>
  </w:style>
  <w:style w:type="character" w:customStyle="1" w:styleId="ab">
    <w:name w:val="Основной текст с отступом Знак"/>
    <w:link w:val="aa"/>
    <w:rsid w:val="00E131D0"/>
    <w:rPr>
      <w:sz w:val="24"/>
      <w:szCs w:val="24"/>
      <w:lang w:val="ru-RU" w:eastAsia="ru-RU" w:bidi="ar-SA"/>
    </w:rPr>
  </w:style>
  <w:style w:type="paragraph" w:styleId="ac">
    <w:name w:val="Body Text"/>
    <w:basedOn w:val="a0"/>
    <w:rsid w:val="00C22C74"/>
    <w:pPr>
      <w:spacing w:after="120"/>
    </w:pPr>
  </w:style>
  <w:style w:type="paragraph" w:customStyle="1" w:styleId="FR2">
    <w:name w:val="FR2"/>
    <w:rsid w:val="00D2276A"/>
    <w:pPr>
      <w:widowControl w:val="0"/>
      <w:autoSpaceDE w:val="0"/>
      <w:autoSpaceDN w:val="0"/>
      <w:adjustRightInd w:val="0"/>
    </w:pPr>
    <w:rPr>
      <w:rFonts w:ascii="Arial" w:hAnsi="Arial" w:cs="Arial"/>
      <w:i/>
      <w:iCs/>
      <w:sz w:val="22"/>
      <w:szCs w:val="22"/>
    </w:rPr>
  </w:style>
  <w:style w:type="paragraph" w:customStyle="1" w:styleId="ConsPlusNonformat">
    <w:name w:val="ConsPlusNonformat"/>
    <w:rsid w:val="00F63E1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tabtext1">
    <w:name w:val="tabtext1"/>
    <w:rsid w:val="00F63E1D"/>
    <w:rPr>
      <w:rFonts w:ascii="Arial" w:hAnsi="Arial" w:cs="Arial" w:hint="default"/>
      <w:b/>
      <w:bCs/>
      <w:color w:val="181D25"/>
      <w:sz w:val="14"/>
      <w:szCs w:val="14"/>
    </w:rPr>
  </w:style>
  <w:style w:type="paragraph" w:customStyle="1" w:styleId="ad">
    <w:name w:val="основной текст"/>
    <w:link w:val="11"/>
    <w:rsid w:val="004D6DCB"/>
    <w:pPr>
      <w:tabs>
        <w:tab w:val="left" w:pos="567"/>
      </w:tabs>
      <w:spacing w:line="320" w:lineRule="exact"/>
      <w:ind w:firstLine="567"/>
      <w:jc w:val="both"/>
    </w:pPr>
    <w:rPr>
      <w:sz w:val="24"/>
    </w:rPr>
  </w:style>
  <w:style w:type="character" w:customStyle="1" w:styleId="11">
    <w:name w:val="основной текст Знак1"/>
    <w:link w:val="ad"/>
    <w:rsid w:val="004D6DCB"/>
    <w:rPr>
      <w:sz w:val="24"/>
      <w:lang w:val="ru-RU" w:eastAsia="ru-RU" w:bidi="ar-SA"/>
    </w:rPr>
  </w:style>
  <w:style w:type="character" w:customStyle="1" w:styleId="a9">
    <w:name w:val="Верхний колонтитул Знак"/>
    <w:link w:val="a8"/>
    <w:uiPriority w:val="99"/>
    <w:rsid w:val="001F42BC"/>
    <w:rPr>
      <w:sz w:val="24"/>
      <w:szCs w:val="24"/>
    </w:rPr>
  </w:style>
  <w:style w:type="paragraph" w:styleId="ae">
    <w:name w:val="Balloon Text"/>
    <w:basedOn w:val="a0"/>
    <w:link w:val="af"/>
    <w:rsid w:val="001F42BC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rsid w:val="001F42BC"/>
    <w:rPr>
      <w:rFonts w:ascii="Tahoma" w:hAnsi="Tahoma" w:cs="Tahoma"/>
      <w:sz w:val="16"/>
      <w:szCs w:val="16"/>
    </w:rPr>
  </w:style>
  <w:style w:type="paragraph" w:styleId="af0">
    <w:name w:val="List Paragraph"/>
    <w:aliases w:val="GOST_TableList"/>
    <w:basedOn w:val="a0"/>
    <w:link w:val="af1"/>
    <w:uiPriority w:val="34"/>
    <w:qFormat/>
    <w:rsid w:val="00A30EFD"/>
    <w:pPr>
      <w:ind w:left="720"/>
      <w:contextualSpacing/>
    </w:pPr>
  </w:style>
  <w:style w:type="character" w:customStyle="1" w:styleId="-">
    <w:name w:val="Выделенный текст-договор"/>
    <w:rsid w:val="00BB7983"/>
    <w:rPr>
      <w:rFonts w:ascii="Arial" w:eastAsia="Times New Roman" w:hAnsi="Arial" w:cs="Times New Roman"/>
      <w:b/>
      <w:bCs/>
      <w:sz w:val="18"/>
      <w:szCs w:val="20"/>
      <w:lang w:eastAsia="ru-RU"/>
    </w:rPr>
  </w:style>
  <w:style w:type="numbering" w:customStyle="1" w:styleId="a">
    <w:name w:val="Список договора"/>
    <w:basedOn w:val="a3"/>
    <w:rsid w:val="0081074A"/>
    <w:pPr>
      <w:numPr>
        <w:numId w:val="47"/>
      </w:numPr>
    </w:pPr>
  </w:style>
  <w:style w:type="paragraph" w:customStyle="1" w:styleId="af2">
    <w:name w:val="Основной текст договора без отступа"/>
    <w:basedOn w:val="a0"/>
    <w:link w:val="af3"/>
    <w:rsid w:val="0081074A"/>
    <w:pPr>
      <w:spacing w:before="60"/>
      <w:jc w:val="both"/>
    </w:pPr>
    <w:rPr>
      <w:rFonts w:ascii="Arial" w:hAnsi="Arial"/>
      <w:sz w:val="18"/>
      <w:szCs w:val="20"/>
      <w:lang w:val="x-none" w:eastAsia="x-none"/>
    </w:rPr>
  </w:style>
  <w:style w:type="character" w:customStyle="1" w:styleId="af3">
    <w:name w:val="Основной текст договора без отступа Знак"/>
    <w:link w:val="af2"/>
    <w:rsid w:val="0081074A"/>
    <w:rPr>
      <w:rFonts w:ascii="Arial" w:hAnsi="Arial"/>
      <w:sz w:val="18"/>
      <w:lang w:val="x-none"/>
    </w:rPr>
  </w:style>
  <w:style w:type="paragraph" w:customStyle="1" w:styleId="af4">
    <w:name w:val="Наименование раздела"/>
    <w:basedOn w:val="a0"/>
    <w:rsid w:val="0081074A"/>
    <w:pPr>
      <w:spacing w:before="240" w:after="120"/>
      <w:jc w:val="center"/>
    </w:pPr>
    <w:rPr>
      <w:rFonts w:ascii="Arial" w:hAnsi="Arial"/>
      <w:b/>
      <w:bCs/>
      <w:caps/>
      <w:sz w:val="18"/>
      <w:szCs w:val="18"/>
    </w:rPr>
  </w:style>
  <w:style w:type="paragraph" w:customStyle="1" w:styleId="12">
    <w:name w:val="Обычный1"/>
    <w:rsid w:val="00D32771"/>
    <w:pPr>
      <w:widowControl w:val="0"/>
    </w:pPr>
    <w:rPr>
      <w:snapToGrid w:val="0"/>
    </w:rPr>
  </w:style>
  <w:style w:type="character" w:customStyle="1" w:styleId="10">
    <w:name w:val="Заголовок 1 Знак"/>
    <w:link w:val="1"/>
    <w:rsid w:val="001B1286"/>
    <w:rPr>
      <w:rFonts w:ascii="Tahoma" w:hAnsi="Tahoma"/>
      <w:b/>
      <w:bCs/>
      <w:kern w:val="32"/>
      <w:sz w:val="28"/>
      <w:szCs w:val="32"/>
      <w:lang w:val="x-none" w:eastAsia="x-none"/>
    </w:rPr>
  </w:style>
  <w:style w:type="character" w:styleId="af5">
    <w:name w:val="Hyperlink"/>
    <w:uiPriority w:val="99"/>
    <w:unhideWhenUsed/>
    <w:rsid w:val="00FC05CD"/>
    <w:rPr>
      <w:color w:val="0000FF"/>
      <w:u w:val="single"/>
    </w:rPr>
  </w:style>
  <w:style w:type="character" w:styleId="af6">
    <w:name w:val="annotation reference"/>
    <w:rsid w:val="00A91339"/>
    <w:rPr>
      <w:sz w:val="16"/>
      <w:szCs w:val="16"/>
    </w:rPr>
  </w:style>
  <w:style w:type="paragraph" w:styleId="af7">
    <w:name w:val="annotation text"/>
    <w:basedOn w:val="a0"/>
    <w:link w:val="af8"/>
    <w:rsid w:val="00A91339"/>
    <w:rPr>
      <w:sz w:val="20"/>
      <w:szCs w:val="20"/>
    </w:rPr>
  </w:style>
  <w:style w:type="character" w:customStyle="1" w:styleId="af8">
    <w:name w:val="Текст примечания Знак"/>
    <w:basedOn w:val="a1"/>
    <w:link w:val="af7"/>
    <w:rsid w:val="00A91339"/>
  </w:style>
  <w:style w:type="paragraph" w:styleId="af9">
    <w:name w:val="annotation subject"/>
    <w:basedOn w:val="af7"/>
    <w:next w:val="af7"/>
    <w:link w:val="afa"/>
    <w:rsid w:val="00A91339"/>
    <w:rPr>
      <w:b/>
      <w:bCs/>
      <w:lang w:val="x-none" w:eastAsia="x-none"/>
    </w:rPr>
  </w:style>
  <w:style w:type="character" w:customStyle="1" w:styleId="afa">
    <w:name w:val="Тема примечания Знак"/>
    <w:link w:val="af9"/>
    <w:rsid w:val="00A91339"/>
    <w:rPr>
      <w:b/>
      <w:bCs/>
    </w:rPr>
  </w:style>
  <w:style w:type="paragraph" w:styleId="HTML">
    <w:name w:val="HTML Preformatted"/>
    <w:basedOn w:val="a0"/>
    <w:link w:val="HTML0"/>
    <w:uiPriority w:val="99"/>
    <w:unhideWhenUsed/>
    <w:rsid w:val="00BC16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C1630"/>
    <w:rPr>
      <w:rFonts w:ascii="Courier New" w:hAnsi="Courier New" w:cs="Courier New"/>
    </w:rPr>
  </w:style>
  <w:style w:type="character" w:customStyle="1" w:styleId="s10">
    <w:name w:val="s_10"/>
    <w:basedOn w:val="a1"/>
    <w:rsid w:val="00BC1630"/>
  </w:style>
  <w:style w:type="character" w:customStyle="1" w:styleId="apple-converted-space">
    <w:name w:val="apple-converted-space"/>
    <w:basedOn w:val="a1"/>
    <w:rsid w:val="00BC1630"/>
  </w:style>
  <w:style w:type="paragraph" w:styleId="32">
    <w:name w:val="Body Text Indent 3"/>
    <w:basedOn w:val="a0"/>
    <w:link w:val="33"/>
    <w:rsid w:val="00AF522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AF522B"/>
    <w:rPr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062457"/>
    <w:rPr>
      <w:sz w:val="24"/>
      <w:szCs w:val="24"/>
    </w:rPr>
  </w:style>
  <w:style w:type="paragraph" w:customStyle="1" w:styleId="FORMATTEXT">
    <w:name w:val=".FORMATTEXT"/>
    <w:uiPriority w:val="99"/>
    <w:rsid w:val="004B458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b">
    <w:name w:val="Основной текст_"/>
    <w:link w:val="13"/>
    <w:rsid w:val="00FE3C74"/>
    <w:rPr>
      <w:rFonts w:ascii="Tahoma" w:eastAsia="Tahoma" w:hAnsi="Tahoma" w:cs="Tahoma"/>
      <w:color w:val="323C3C"/>
    </w:rPr>
  </w:style>
  <w:style w:type="paragraph" w:customStyle="1" w:styleId="13">
    <w:name w:val="Основной текст1"/>
    <w:basedOn w:val="a0"/>
    <w:link w:val="afb"/>
    <w:rsid w:val="00FE3C74"/>
    <w:pPr>
      <w:widowControl w:val="0"/>
      <w:spacing w:line="266" w:lineRule="auto"/>
    </w:pPr>
    <w:rPr>
      <w:rFonts w:ascii="Tahoma" w:eastAsia="Tahoma" w:hAnsi="Tahoma" w:cs="Tahoma"/>
      <w:color w:val="323C3C"/>
      <w:sz w:val="20"/>
      <w:szCs w:val="20"/>
    </w:rPr>
  </w:style>
  <w:style w:type="paragraph" w:styleId="afc">
    <w:name w:val="Revision"/>
    <w:hidden/>
    <w:uiPriority w:val="99"/>
    <w:semiHidden/>
    <w:rsid w:val="003C1C85"/>
    <w:rPr>
      <w:sz w:val="24"/>
      <w:szCs w:val="24"/>
    </w:rPr>
  </w:style>
  <w:style w:type="paragraph" w:styleId="afd">
    <w:name w:val="Normal (Web)"/>
    <w:basedOn w:val="a0"/>
    <w:uiPriority w:val="99"/>
    <w:unhideWhenUsed/>
    <w:rsid w:val="00DA5DAC"/>
    <w:pPr>
      <w:spacing w:before="100" w:beforeAutospacing="1" w:after="100" w:afterAutospacing="1"/>
    </w:pPr>
  </w:style>
  <w:style w:type="character" w:customStyle="1" w:styleId="af1">
    <w:name w:val="Абзац списка Знак"/>
    <w:aliases w:val="GOST_TableList Знак"/>
    <w:link w:val="af0"/>
    <w:uiPriority w:val="34"/>
    <w:locked/>
    <w:rsid w:val="00545C82"/>
    <w:rPr>
      <w:sz w:val="24"/>
      <w:szCs w:val="24"/>
    </w:rPr>
  </w:style>
  <w:style w:type="character" w:customStyle="1" w:styleId="30">
    <w:name w:val="Заголовок 3 Знак"/>
    <w:basedOn w:val="a1"/>
    <w:link w:val="3"/>
    <w:rsid w:val="009F3D42"/>
    <w:rPr>
      <w:rFonts w:ascii="Tahoma" w:eastAsiaTheme="majorEastAsia" w:hAnsi="Tahoma" w:cstheme="majorBid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AFA03476F94FF480E04CDD3CA26B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3B53CA-011F-48BE-B68F-A520A503D4A1}"/>
      </w:docPartPr>
      <w:docPartBody>
        <w:p w:rsidR="00CC0D95" w:rsidRDefault="00E21D1B" w:rsidP="00E21D1B">
          <w:pPr>
            <w:pStyle w:val="B3AFA03476F94FF480E04CDD3CA26BCE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D1B"/>
    <w:rsid w:val="00874B14"/>
    <w:rsid w:val="009055E0"/>
    <w:rsid w:val="009F6435"/>
    <w:rsid w:val="00CC0D95"/>
    <w:rsid w:val="00E21D1B"/>
    <w:rsid w:val="00E2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3AFA03476F94FF480E04CDD3CA26BCE">
    <w:name w:val="B3AFA03476F94FF480E04CDD3CA26BCE"/>
    <w:rsid w:val="00E21D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A02BC-F770-4055-905A-A3F2C4AEE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2760</Words>
  <Characters>20658</Characters>
  <Application>Microsoft Office Word</Application>
  <DocSecurity>0</DocSecurity>
  <Lines>172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Техническое задание к Договору подряда</vt:lpstr>
    </vt:vector>
  </TitlesOfParts>
  <Manager>FedosovaVS@nornik.ru</Manager>
  <Company>Microsoft</Company>
  <LinksUpToDate>false</LinksUpToDate>
  <CharactersWithSpaces>23372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Техническое задание к Договору подряда</dc:title>
  <dc:subject/>
  <dc:creator>FedosovaVS@nornik.ru</dc:creator>
  <cp:keywords/>
  <dc:description/>
  <cp:lastModifiedBy>Буянский Андрей Леонидович</cp:lastModifiedBy>
  <cp:revision>6</cp:revision>
  <cp:lastPrinted>2024-03-18T03:13:00Z</cp:lastPrinted>
  <dcterms:created xsi:type="dcterms:W3CDTF">2026-04-08T05:30:00Z</dcterms:created>
  <dcterms:modified xsi:type="dcterms:W3CDTF">2026-04-10T06:09:00Z</dcterms:modified>
</cp:coreProperties>
</file>